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ru-RU"/>
        </w:rPr>
      </w:pPr>
    </w:p>
    <w:p w14:paraId="4C3E1F3B" w14:textId="77777777" w:rsidR="003C2ED0" w:rsidRPr="003C2ED0" w:rsidRDefault="00956E79" w:rsidP="003C2ED0">
      <w:pPr>
        <w:keepNext/>
        <w:tabs>
          <w:tab w:val="left" w:pos="0"/>
        </w:tabs>
        <w:spacing w:after="0" w:line="240" w:lineRule="auto"/>
        <w:jc w:val="center"/>
        <w:outlineLvl w:val="0"/>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 xml:space="preserve">Набавка </w:t>
      </w:r>
      <w:r w:rsidR="003C2ED0" w:rsidRPr="003C2ED0">
        <w:rPr>
          <w:rFonts w:ascii="Times New Roman" w:eastAsia="Times New Roman" w:hAnsi="Times New Roman" w:cs="Times New Roman"/>
          <w:b/>
          <w:sz w:val="24"/>
          <w:szCs w:val="24"/>
          <w:lang w:val="sr-Cyrl-RS" w:eastAsia="x-none"/>
        </w:rPr>
        <w:t>ауто гума са пратећом услугом демонтаже, монтаже и балансирања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77777777"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9D10B6">
        <w:rPr>
          <w:rFonts w:ascii="Times New Roman" w:eastAsia="Times New Roman" w:hAnsi="Times New Roman" w:cs="Times New Roman"/>
          <w:b/>
          <w:sz w:val="24"/>
          <w:szCs w:val="24"/>
          <w:lang w:val="sr-Cyrl-RS" w:eastAsia="x-none"/>
        </w:rPr>
        <w:t>ЈН МВ 16/2019</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4389005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9DEE9BC"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7B9D338" w14:textId="77777777" w:rsidR="003C2ED0" w:rsidRPr="003C2ED0" w:rsidRDefault="003C2ED0" w:rsidP="003C2ED0">
      <w:pPr>
        <w:spacing w:after="0" w:line="240" w:lineRule="auto"/>
        <w:rPr>
          <w:rFonts w:ascii="Times New Roman" w:eastAsia="Times New Roman" w:hAnsi="Times New Roman" w:cs="Times New Roman"/>
          <w:sz w:val="24"/>
          <w:szCs w:val="24"/>
          <w:lang w:val="ru-RU"/>
        </w:rPr>
      </w:pPr>
    </w:p>
    <w:p w14:paraId="2EE90A59"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D3ECDAD"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FA53BFC" w14:textId="77777777" w:rsidR="00956E79" w:rsidRPr="00956E79" w:rsidRDefault="00A77DE9" w:rsidP="00956E79">
      <w:pPr>
        <w:spacing w:after="0" w:line="240" w:lineRule="auto"/>
        <w:jc w:val="center"/>
        <w:rPr>
          <w:rFonts w:ascii="Times New Roman" w:eastAsia="Times New Roman" w:hAnsi="Times New Roman" w:cs="Times New Roman"/>
          <w:b/>
          <w:sz w:val="24"/>
          <w:szCs w:val="24"/>
          <w:lang w:val="sr-Latn-RS"/>
        </w:rPr>
      </w:pPr>
      <w:r w:rsidRPr="00A77DE9">
        <w:rPr>
          <w:rFonts w:ascii="Times New Roman" w:eastAsia="Times New Roman" w:hAnsi="Times New Roman" w:cs="Times New Roman"/>
          <w:b/>
          <w:sz w:val="24"/>
          <w:szCs w:val="24"/>
          <w:lang w:val="ru-RU"/>
        </w:rPr>
        <w:t>404-02-</w:t>
      </w:r>
      <w:r w:rsidR="007D4AC6">
        <w:rPr>
          <w:rFonts w:ascii="Times New Roman" w:eastAsia="Times New Roman" w:hAnsi="Times New Roman" w:cs="Times New Roman"/>
          <w:b/>
          <w:sz w:val="24"/>
          <w:szCs w:val="24"/>
          <w:lang w:val="ru-RU"/>
        </w:rPr>
        <w:t>82</w:t>
      </w:r>
      <w:r w:rsidRPr="00A77DE9">
        <w:rPr>
          <w:rFonts w:ascii="Times New Roman" w:eastAsia="Times New Roman" w:hAnsi="Times New Roman" w:cs="Times New Roman"/>
          <w:b/>
          <w:sz w:val="24"/>
          <w:szCs w:val="24"/>
          <w:lang w:val="ru-RU"/>
        </w:rPr>
        <w:t>/201</w:t>
      </w:r>
      <w:r w:rsidRPr="00A77DE9">
        <w:rPr>
          <w:rFonts w:ascii="Times New Roman" w:eastAsia="Times New Roman" w:hAnsi="Times New Roman" w:cs="Times New Roman"/>
          <w:b/>
          <w:sz w:val="24"/>
          <w:szCs w:val="24"/>
        </w:rPr>
        <w:t>9</w:t>
      </w:r>
      <w:r w:rsidRPr="00A77DE9">
        <w:rPr>
          <w:rFonts w:ascii="Times New Roman" w:eastAsia="Times New Roman" w:hAnsi="Times New Roman" w:cs="Times New Roman"/>
          <w:b/>
          <w:sz w:val="24"/>
          <w:szCs w:val="24"/>
          <w:lang w:val="ru-RU"/>
        </w:rPr>
        <w:t>-02</w:t>
      </w:r>
      <w:r w:rsidR="00956E79" w:rsidRPr="00956E79">
        <w:rPr>
          <w:rFonts w:ascii="Times New Roman" w:eastAsia="Times New Roman" w:hAnsi="Times New Roman" w:cs="Times New Roman"/>
          <w:b/>
          <w:sz w:val="24"/>
          <w:szCs w:val="24"/>
          <w:lang w:val="sr-Latn-RS"/>
        </w:rPr>
        <w:t>/3</w:t>
      </w:r>
    </w:p>
    <w:p w14:paraId="20FAEA4C" w14:textId="77777777" w:rsidR="003C2ED0" w:rsidRPr="00956E79" w:rsidRDefault="003C2ED0" w:rsidP="003C2ED0">
      <w:pPr>
        <w:spacing w:after="0" w:line="240" w:lineRule="auto"/>
        <w:jc w:val="center"/>
        <w:rPr>
          <w:rFonts w:ascii="Times New Roman" w:eastAsia="Times New Roman" w:hAnsi="Times New Roman" w:cs="Times New Roman"/>
          <w:b/>
          <w:sz w:val="24"/>
          <w:szCs w:val="24"/>
          <w:lang w:val="sr-Cyrl-RS"/>
        </w:rPr>
      </w:pPr>
      <w:r w:rsidRPr="00956E79">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77777777"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AE3CC2">
        <w:rPr>
          <w:rFonts w:ascii="Times New Roman" w:eastAsia="Times New Roman" w:hAnsi="Times New Roman" w:cs="Times New Roman"/>
          <w:b/>
          <w:sz w:val="24"/>
          <w:szCs w:val="24"/>
          <w:lang w:val="ru-RU"/>
        </w:rPr>
        <w:t>2019</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4F063EA1" w14:textId="77777777" w:rsidR="003C2ED0" w:rsidRPr="003C2ED0" w:rsidRDefault="003C2ED0" w:rsidP="003C2ED0">
      <w:pPr>
        <w:spacing w:after="0" w:line="240" w:lineRule="auto"/>
        <w:ind w:firstLine="360"/>
        <w:jc w:val="both"/>
        <w:rPr>
          <w:rFonts w:ascii="Times New Roman" w:eastAsia="Times New Roman" w:hAnsi="Times New Roman" w:cs="Times New Roman"/>
          <w:sz w:val="24"/>
          <w:szCs w:val="24"/>
          <w:lang w:val="sr-Cyrl-RS"/>
        </w:rPr>
      </w:pPr>
      <w:r w:rsidRPr="003C2ED0">
        <w:rPr>
          <w:rFonts w:ascii="Times New Roman" w:eastAsia="Calibri" w:hAnsi="Times New Roman" w:cs="Times New Roman"/>
          <w:b/>
          <w:sz w:val="24"/>
          <w:szCs w:val="24"/>
          <w:lang w:val="sr-Cyrl-CS"/>
        </w:rPr>
        <w:t>3.  Предмет јавне набавке</w:t>
      </w:r>
      <w:r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00CA69E8">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балансирања</w:t>
      </w:r>
    </w:p>
    <w:p w14:paraId="3D9D92D6" w14:textId="77777777"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r-Cyrl-RS" w:eastAsia="x-none"/>
        </w:rPr>
      </w:pP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328158D8" w14:textId="77777777" w:rsidR="003C2ED0" w:rsidRPr="003C2ED0" w:rsidRDefault="003C2ED0" w:rsidP="003C2ED0">
      <w:pPr>
        <w:spacing w:after="0" w:line="360" w:lineRule="auto"/>
        <w:contextualSpacing/>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Опис предмета набавке</w:t>
      </w:r>
      <w:r w:rsidRPr="003C2ED0">
        <w:rPr>
          <w:rFonts w:ascii="Times New Roman" w:eastAsia="Calibri" w:hAnsi="Times New Roman" w:cs="Times New Roman"/>
          <w:sz w:val="24"/>
          <w:szCs w:val="24"/>
          <w:lang w:val="sr-Cyrl-CS"/>
        </w:rPr>
        <w:t>:</w:t>
      </w:r>
    </w:p>
    <w:p w14:paraId="273A1A0E" w14:textId="77777777" w:rsidR="003C2ED0" w:rsidRPr="003C2ED0" w:rsidRDefault="00CA69E8" w:rsidP="003C2ED0">
      <w:pPr>
        <w:spacing w:after="0" w:line="240" w:lineRule="auto"/>
        <w:ind w:firstLine="720"/>
        <w:jc w:val="both"/>
        <w:rPr>
          <w:rFonts w:ascii="Times New Roman" w:eastAsia="Calibri" w:hAnsi="Times New Roman" w:cs="Times New Roman"/>
          <w:b/>
          <w:sz w:val="24"/>
          <w:szCs w:val="24"/>
          <w:lang w:val="sr-Cyrl-CS"/>
        </w:rPr>
      </w:pPr>
      <w:r>
        <w:rPr>
          <w:rFonts w:ascii="Times New Roman" w:eastAsia="Times New Roman" w:hAnsi="Times New Roman" w:cs="Times New Roman"/>
          <w:sz w:val="24"/>
          <w:szCs w:val="24"/>
          <w:lang w:val="sr-Cyrl-RS"/>
        </w:rPr>
        <w:t>Н</w:t>
      </w:r>
      <w:r w:rsidR="003C2ED0"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у свему у складу са Техничком спецификацијом из конкурсне документације за предметну јавну набавку. </w:t>
      </w:r>
      <w:r w:rsidR="003C2ED0" w:rsidRPr="003C2ED0">
        <w:rPr>
          <w:rFonts w:ascii="Times New Roman" w:eastAsia="Calibri" w:hAnsi="Times New Roman" w:cs="Times New Roman"/>
          <w:b/>
          <w:sz w:val="24"/>
          <w:szCs w:val="24"/>
          <w:lang w:val="sr-Cyrl-CS"/>
        </w:rPr>
        <w:t xml:space="preserve">   </w:t>
      </w:r>
    </w:p>
    <w:p w14:paraId="7B065EC7"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3E6EF460"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41A1D8EC"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и ознака из општег речника набавки</w:t>
      </w:r>
      <w:r w:rsidRPr="003C2ED0">
        <w:rPr>
          <w:rFonts w:ascii="Times New Roman" w:eastAsia="Calibri" w:hAnsi="Times New Roman" w:cs="Times New Roman"/>
          <w:sz w:val="24"/>
          <w:szCs w:val="24"/>
          <w:lang w:val="sr-Cyrl-CS"/>
        </w:rPr>
        <w:t>:</w:t>
      </w:r>
    </w:p>
    <w:p w14:paraId="790BAB99"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sz w:val="24"/>
          <w:szCs w:val="24"/>
          <w:lang w:val="sr-Cyrl-CS"/>
        </w:rPr>
        <w:t xml:space="preserve">    </w:t>
      </w:r>
    </w:p>
    <w:p w14:paraId="4FC312EE"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34351100 – гуме за аутомобиле</w:t>
      </w:r>
    </w:p>
    <w:p w14:paraId="09BA022A"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50116500 – услуге поправке гума, укључујући монтажу и центрирање</w:t>
      </w:r>
    </w:p>
    <w:p w14:paraId="3FF1C698"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p>
    <w:p w14:paraId="395C9E0B" w14:textId="77777777" w:rsidR="003C2ED0" w:rsidRPr="007D4AC6" w:rsidRDefault="003C2ED0" w:rsidP="003C2ED0">
      <w:pPr>
        <w:spacing w:after="0" w:line="240" w:lineRule="auto"/>
        <w:jc w:val="both"/>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sz w:val="24"/>
          <w:szCs w:val="24"/>
          <w:lang w:val="sr-Cyrl-CS"/>
        </w:rPr>
        <w:t>Проц</w:t>
      </w:r>
      <w:r w:rsidR="00CA69E8">
        <w:rPr>
          <w:rFonts w:ascii="Times New Roman" w:eastAsia="Times New Roman" w:hAnsi="Times New Roman" w:cs="Times New Roman"/>
          <w:sz w:val="24"/>
          <w:szCs w:val="24"/>
          <w:lang w:val="sr-Cyrl-CS"/>
        </w:rPr>
        <w:t xml:space="preserve">ењена вредност јавне набавке је </w:t>
      </w:r>
      <w:r w:rsidR="007D4AC6" w:rsidRPr="007D4AC6">
        <w:rPr>
          <w:rFonts w:ascii="Times New Roman" w:eastAsia="Times New Roman" w:hAnsi="Times New Roman" w:cs="Times New Roman"/>
          <w:sz w:val="24"/>
          <w:szCs w:val="24"/>
          <w:lang w:val="sr-Cyrl-CS"/>
        </w:rPr>
        <w:t xml:space="preserve">2.683.333,34 динара без </w:t>
      </w:r>
      <w:r w:rsidR="007D4AC6" w:rsidRPr="007D4AC6">
        <w:rPr>
          <w:rFonts w:ascii="Times New Roman" w:eastAsia="Times New Roman" w:hAnsi="Times New Roman" w:cs="Times New Roman"/>
          <w:sz w:val="24"/>
          <w:szCs w:val="24"/>
          <w:lang w:val="sr-Cyrl-RS"/>
        </w:rPr>
        <w:t>ПДВ-а</w:t>
      </w:r>
      <w:r w:rsidR="007D4AC6">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14:paraId="3E45ABC9"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11DC1C22"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Pr>
          <w:rFonts w:ascii="Times New Roman" w:eastAsia="TimesNewRomanPSMT" w:hAnsi="Times New Roman" w:cs="Times New Roman"/>
          <w:b/>
          <w:bCs/>
          <w:sz w:val="24"/>
          <w:szCs w:val="24"/>
          <w:lang w:val="sr-Latn-RS" w:eastAsia="ar-SA"/>
        </w:rPr>
        <w:t xml:space="preserve">             </w:t>
      </w:r>
      <w:r w:rsidRPr="00BE23B1">
        <w:rPr>
          <w:rFonts w:ascii="Times New Roman" w:eastAsia="TimesNewRomanPSMT" w:hAnsi="Times New Roman" w:cs="Times New Roman"/>
          <w:b/>
          <w:bCs/>
          <w:sz w:val="24"/>
          <w:szCs w:val="24"/>
          <w:lang w:val="sr-Cyrl-RS" w:eastAsia="ar-SA"/>
        </w:rPr>
        <w:t>Табела 1.</w:t>
      </w:r>
    </w:p>
    <w:p w14:paraId="442FFD39" w14:textId="77777777" w:rsidR="00FE42C8" w:rsidRPr="00BE23B1" w:rsidRDefault="00FE42C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tbl>
      <w:tblPr>
        <w:tblStyle w:val="TableGrid"/>
        <w:tblW w:w="0" w:type="auto"/>
        <w:tblInd w:w="-5" w:type="dxa"/>
        <w:tblLook w:val="04A0" w:firstRow="1" w:lastRow="0" w:firstColumn="1" w:lastColumn="0" w:noHBand="0" w:noVBand="1"/>
      </w:tblPr>
      <w:tblGrid>
        <w:gridCol w:w="4759"/>
        <w:gridCol w:w="3926"/>
      </w:tblGrid>
      <w:tr w:rsidR="00BE23B1" w:rsidRPr="00BE23B1" w14:paraId="45ED4157" w14:textId="77777777" w:rsidTr="00BE23B1">
        <w:tc>
          <w:tcPr>
            <w:tcW w:w="5522" w:type="dxa"/>
          </w:tcPr>
          <w:p w14:paraId="00124861"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ДИМЕНЗИ</w:t>
            </w:r>
            <w:r>
              <w:rPr>
                <w:rFonts w:eastAsia="TimesNewRomanPSMT"/>
                <w:b/>
                <w:bCs/>
                <w:sz w:val="24"/>
                <w:szCs w:val="24"/>
                <w:lang w:val="sr-Cyrl-RS" w:eastAsia="ar-SA"/>
              </w:rPr>
              <w:t>ЈЕ, БРОЈ И СПЕЦИФИКАЦИЈА ЛЕТЊИХ</w:t>
            </w:r>
            <w:r w:rsidRPr="00BE23B1">
              <w:rPr>
                <w:rFonts w:eastAsia="TimesNewRomanPSMT"/>
                <w:b/>
                <w:bCs/>
                <w:sz w:val="24"/>
                <w:szCs w:val="24"/>
                <w:lang w:val="sr-Cyrl-RS" w:eastAsia="ar-SA"/>
              </w:rPr>
              <w:t xml:space="preserve"> АУТО ГУМА</w:t>
            </w:r>
          </w:p>
        </w:tc>
        <w:tc>
          <w:tcPr>
            <w:tcW w:w="4695" w:type="dxa"/>
          </w:tcPr>
          <w:p w14:paraId="586F6E74"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КОЛИЧИНА</w:t>
            </w:r>
            <w:r>
              <w:rPr>
                <w:rFonts w:eastAsia="TimesNewRomanPSMT"/>
                <w:b/>
                <w:bCs/>
                <w:sz w:val="24"/>
                <w:szCs w:val="24"/>
                <w:lang w:val="sr-Cyrl-RS" w:eastAsia="ar-SA"/>
              </w:rPr>
              <w:t xml:space="preserve"> И МЕСТО ИСПОРУКЕ</w:t>
            </w:r>
          </w:p>
        </w:tc>
      </w:tr>
      <w:tr w:rsidR="00BE23B1" w:rsidRPr="00BE23B1" w14:paraId="0F6E87BD" w14:textId="77777777" w:rsidTr="00BE23B1">
        <w:tc>
          <w:tcPr>
            <w:tcW w:w="5522" w:type="dxa"/>
          </w:tcPr>
          <w:p w14:paraId="39F08EFB"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
                <w:bCs/>
                <w:sz w:val="24"/>
                <w:szCs w:val="24"/>
                <w:lang w:val="sr-Cyrl-RS" w:eastAsia="ar-SA"/>
              </w:rPr>
              <w:t>185/60</w:t>
            </w:r>
            <w:r w:rsidRPr="00BE23B1">
              <w:rPr>
                <w:rFonts w:eastAsia="TimesNewRomanPSMT"/>
                <w:b/>
                <w:bCs/>
                <w:sz w:val="24"/>
                <w:szCs w:val="24"/>
                <w:lang w:val="sr-Latn-RS" w:eastAsia="ar-SA"/>
              </w:rPr>
              <w:t>R</w:t>
            </w:r>
            <w:r w:rsidRPr="00BE23B1">
              <w:rPr>
                <w:rFonts w:eastAsia="TimesNewRomanPSMT"/>
                <w:b/>
                <w:bCs/>
                <w:sz w:val="24"/>
                <w:szCs w:val="24"/>
                <w:lang w:val="sr-Cyrl-RS" w:eastAsia="ar-SA"/>
              </w:rPr>
              <w:t>14</w:t>
            </w:r>
            <w:r w:rsidRPr="00BE23B1">
              <w:rPr>
                <w:rFonts w:eastAsia="TimesNewRomanPSMT"/>
                <w:bCs/>
                <w:sz w:val="24"/>
                <w:szCs w:val="24"/>
                <w:lang w:val="sr-Cyrl-RS" w:eastAsia="ar-SA"/>
              </w:rPr>
              <w:t xml:space="preserve">  </w:t>
            </w:r>
            <w:r>
              <w:rPr>
                <w:rFonts w:eastAsia="TimesNewRomanPSMT"/>
                <w:bCs/>
                <w:sz w:val="24"/>
                <w:szCs w:val="24"/>
                <w:lang w:val="sr-Cyrl-RS" w:eastAsia="ar-SA"/>
              </w:rPr>
              <w:t xml:space="preserve">                                                                   </w:t>
            </w:r>
            <w:r w:rsidRPr="00BE23B1">
              <w:rPr>
                <w:rFonts w:eastAsia="TimesNewRomanPSMT"/>
                <w:bCs/>
                <w:sz w:val="24"/>
                <w:szCs w:val="24"/>
                <w:lang w:val="sr-Cyrl-RS" w:eastAsia="ar-SA"/>
              </w:rPr>
              <w:t xml:space="preserve">ИНДЕКС НОСИВОСТИ МИНИМУМ </w:t>
            </w:r>
            <w:r w:rsidRPr="00BE23B1">
              <w:rPr>
                <w:rFonts w:eastAsia="TimesNewRomanPSMT"/>
                <w:b/>
                <w:bCs/>
                <w:sz w:val="24"/>
                <w:szCs w:val="24"/>
                <w:lang w:val="sr-Cyrl-RS" w:eastAsia="ar-SA"/>
              </w:rPr>
              <w:t>8</w:t>
            </w:r>
            <w:r w:rsidRPr="00BE23B1">
              <w:rPr>
                <w:rFonts w:eastAsia="TimesNewRomanPSMT"/>
                <w:b/>
                <w:bCs/>
                <w:sz w:val="24"/>
                <w:szCs w:val="24"/>
                <w:lang w:val="sr-Latn-RS" w:eastAsia="ar-SA"/>
              </w:rPr>
              <w:t>2</w:t>
            </w:r>
          </w:p>
          <w:p w14:paraId="5CAA0DFF" w14:textId="77777777" w:rsidR="00BE23B1" w:rsidRPr="00BE23B1" w:rsidRDefault="00BE23B1" w:rsidP="00BE23B1">
            <w:pPr>
              <w:autoSpaceDE w:val="0"/>
              <w:autoSpaceDN w:val="0"/>
              <w:adjustRightInd w:val="0"/>
              <w:rPr>
                <w:rFonts w:eastAsia="TimesNewRomanPSMT"/>
                <w:bCs/>
                <w:sz w:val="24"/>
                <w:szCs w:val="24"/>
                <w:lang w:val="sr-Cyrl-RS" w:eastAsia="ar-SA"/>
              </w:rPr>
            </w:pPr>
            <w:r w:rsidRPr="00BE23B1">
              <w:rPr>
                <w:rFonts w:eastAsia="TimesNewRomanPSMT"/>
                <w:bCs/>
                <w:sz w:val="24"/>
                <w:szCs w:val="24"/>
                <w:lang w:val="sr-Cyrl-RS" w:eastAsia="ar-SA"/>
              </w:rPr>
              <w:t xml:space="preserve">ИНДЕКС БРЗИНЕ МИНИМАЛНО </w:t>
            </w:r>
            <w:r w:rsidRPr="00BE23B1">
              <w:rPr>
                <w:rFonts w:eastAsia="TimesNewRomanPSMT"/>
                <w:b/>
                <w:bCs/>
                <w:sz w:val="24"/>
                <w:szCs w:val="24"/>
                <w:lang w:val="sr-Cyrl-RS" w:eastAsia="ar-SA"/>
              </w:rPr>
              <w:t>H</w:t>
            </w:r>
          </w:p>
          <w:p w14:paraId="02E7CF2D"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Cs/>
                <w:sz w:val="24"/>
                <w:szCs w:val="24"/>
                <w:lang w:val="sr-Cyrl-RS" w:eastAsia="ar-SA"/>
              </w:rPr>
              <w:t>ПОТРОШЊА ГОРИВА МА</w:t>
            </w:r>
            <w:r w:rsidR="00110975">
              <w:rPr>
                <w:rFonts w:eastAsia="TimesNewRomanPSMT"/>
                <w:bCs/>
                <w:sz w:val="24"/>
                <w:szCs w:val="24"/>
                <w:lang w:val="sr-Cyrl-RS" w:eastAsia="ar-SA"/>
              </w:rPr>
              <w:t>КС</w:t>
            </w:r>
            <w:r w:rsidRPr="00BE23B1">
              <w:rPr>
                <w:rFonts w:eastAsia="TimesNewRomanPSMT"/>
                <w:bCs/>
                <w:sz w:val="24"/>
                <w:szCs w:val="24"/>
                <w:lang w:val="sr-Cyrl-RS" w:eastAsia="ar-SA"/>
              </w:rPr>
              <w:t xml:space="preserve">ИМАЛНО  </w:t>
            </w:r>
            <w:r w:rsidRPr="00BE23B1">
              <w:rPr>
                <w:rFonts w:eastAsia="TimesNewRomanPSMT"/>
                <w:b/>
                <w:bCs/>
                <w:sz w:val="24"/>
                <w:szCs w:val="24"/>
                <w:lang w:val="sr-Latn-RS" w:eastAsia="ar-SA"/>
              </w:rPr>
              <w:t>F</w:t>
            </w:r>
          </w:p>
          <w:p w14:paraId="1203952B"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Cs/>
                <w:sz w:val="24"/>
                <w:szCs w:val="24"/>
                <w:lang w:val="sr-Cyrl-RS" w:eastAsia="ar-SA"/>
              </w:rPr>
              <w:t>ПРИЈАЊАЊЕ НА МОКРОЈ ПОДЛОЗИ</w:t>
            </w:r>
            <w:r w:rsidR="00110975">
              <w:rPr>
                <w:rFonts w:eastAsia="TimesNewRomanPSMT"/>
                <w:bCs/>
                <w:sz w:val="24"/>
                <w:szCs w:val="24"/>
                <w:lang w:val="sr-Latn-RS" w:eastAsia="ar-SA"/>
              </w:rPr>
              <w:t xml:space="preserve"> </w:t>
            </w:r>
            <w:r w:rsidR="00110975">
              <w:rPr>
                <w:rFonts w:eastAsia="TimesNewRomanPSMT"/>
                <w:bCs/>
                <w:sz w:val="24"/>
                <w:szCs w:val="24"/>
                <w:lang w:val="sr-Cyrl-RS" w:eastAsia="ar-SA"/>
              </w:rPr>
              <w:t>МИНИМАЛНО</w:t>
            </w:r>
            <w:r w:rsidRPr="00BE23B1">
              <w:rPr>
                <w:rFonts w:eastAsia="TimesNewRomanPSMT"/>
                <w:bCs/>
                <w:sz w:val="24"/>
                <w:szCs w:val="24"/>
                <w:lang w:val="sr-Cyrl-RS" w:eastAsia="ar-SA"/>
              </w:rPr>
              <w:t xml:space="preserve"> </w:t>
            </w:r>
            <w:r w:rsidRPr="00BE23B1">
              <w:rPr>
                <w:rFonts w:eastAsia="TimesNewRomanPSMT"/>
                <w:b/>
                <w:bCs/>
                <w:sz w:val="24"/>
                <w:szCs w:val="24"/>
                <w:lang w:val="sr-Cyrl-RS" w:eastAsia="ar-SA"/>
              </w:rPr>
              <w:t xml:space="preserve"> </w:t>
            </w:r>
            <w:r w:rsidRPr="00BE23B1">
              <w:rPr>
                <w:rFonts w:eastAsia="TimesNewRomanPSMT"/>
                <w:b/>
                <w:bCs/>
                <w:sz w:val="24"/>
                <w:szCs w:val="24"/>
                <w:lang w:val="sr-Latn-RS" w:eastAsia="ar-SA"/>
              </w:rPr>
              <w:t>C</w:t>
            </w:r>
          </w:p>
          <w:p w14:paraId="2E7E3F5B" w14:textId="77777777" w:rsidR="00BE23B1" w:rsidRPr="00BE23B1" w:rsidRDefault="008E5B97" w:rsidP="00BE23B1">
            <w:pPr>
              <w:autoSpaceDE w:val="0"/>
              <w:autoSpaceDN w:val="0"/>
              <w:adjustRightInd w:val="0"/>
              <w:rPr>
                <w:rFonts w:eastAsia="TimesNewRomanPSMT"/>
                <w:bCs/>
                <w:sz w:val="24"/>
                <w:szCs w:val="24"/>
                <w:lang w:val="sr-Latn-RS" w:eastAsia="ar-SA"/>
              </w:rPr>
            </w:pPr>
            <w:r>
              <w:rPr>
                <w:rFonts w:eastAsia="TimesNewRomanPSMT"/>
                <w:bCs/>
                <w:sz w:val="24"/>
                <w:szCs w:val="24"/>
                <w:lang w:val="sr-Cyrl-RS" w:eastAsia="ar-SA"/>
              </w:rPr>
              <w:t>ЕМИТОВАЊЕ СПОЉАШЊЕ БУКЕ МАКС</w:t>
            </w:r>
            <w:r w:rsidR="00BE23B1" w:rsidRPr="00BE23B1">
              <w:rPr>
                <w:rFonts w:eastAsia="TimesNewRomanPSMT"/>
                <w:bCs/>
                <w:sz w:val="24"/>
                <w:szCs w:val="24"/>
                <w:lang w:val="sr-Cyrl-RS" w:eastAsia="ar-SA"/>
              </w:rPr>
              <w:t xml:space="preserve">ИМАЛНО </w:t>
            </w:r>
            <w:r w:rsidR="00BE23B1" w:rsidRPr="00BE23B1">
              <w:rPr>
                <w:rFonts w:eastAsia="TimesNewRomanPSMT"/>
                <w:b/>
                <w:bCs/>
                <w:sz w:val="24"/>
                <w:szCs w:val="24"/>
                <w:lang w:val="sr-Cyrl-RS" w:eastAsia="ar-SA"/>
              </w:rPr>
              <w:t>06</w:t>
            </w:r>
            <w:r w:rsidR="00BE23B1" w:rsidRPr="00BE23B1">
              <w:rPr>
                <w:rFonts w:eastAsia="TimesNewRomanPSMT"/>
                <w:b/>
                <w:bCs/>
                <w:sz w:val="24"/>
                <w:szCs w:val="24"/>
                <w:lang w:val="sr-Latn-RS" w:eastAsia="ar-SA"/>
              </w:rPr>
              <w:t>9 db</w:t>
            </w:r>
          </w:p>
          <w:p w14:paraId="3C516166"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695" w:type="dxa"/>
          </w:tcPr>
          <w:p w14:paraId="191249A5" w14:textId="77777777" w:rsidR="00752FC7" w:rsidRDefault="00752FC7" w:rsidP="00BE23B1">
            <w:pPr>
              <w:autoSpaceDE w:val="0"/>
              <w:autoSpaceDN w:val="0"/>
              <w:adjustRightInd w:val="0"/>
              <w:rPr>
                <w:rFonts w:eastAsia="TimesNewRomanPSMT"/>
                <w:bCs/>
                <w:sz w:val="24"/>
                <w:szCs w:val="24"/>
                <w:lang w:val="sr-Cyrl-RS" w:eastAsia="ar-SA"/>
              </w:rPr>
            </w:pPr>
          </w:p>
          <w:p w14:paraId="6D9FEC45" w14:textId="77777777" w:rsidR="00752FC7" w:rsidRDefault="00752FC7" w:rsidP="00BE23B1">
            <w:pPr>
              <w:autoSpaceDE w:val="0"/>
              <w:autoSpaceDN w:val="0"/>
              <w:adjustRightInd w:val="0"/>
              <w:rPr>
                <w:rFonts w:eastAsia="TimesNewRomanPSMT"/>
                <w:bCs/>
                <w:sz w:val="24"/>
                <w:szCs w:val="24"/>
                <w:lang w:val="sr-Cyrl-RS" w:eastAsia="ar-SA"/>
              </w:rPr>
            </w:pPr>
          </w:p>
          <w:p w14:paraId="2B380F26" w14:textId="77777777" w:rsid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Cs/>
                <w:sz w:val="24"/>
                <w:szCs w:val="24"/>
                <w:lang w:val="sr-Cyrl-RS" w:eastAsia="ar-SA"/>
              </w:rPr>
              <w:t>УКУПНА КОЛИЧИНА</w:t>
            </w:r>
            <w:r>
              <w:rPr>
                <w:rFonts w:eastAsia="TimesNewRomanPSMT"/>
                <w:b/>
                <w:bCs/>
                <w:sz w:val="24"/>
                <w:szCs w:val="24"/>
                <w:lang w:val="sr-Cyrl-RS" w:eastAsia="ar-SA"/>
              </w:rPr>
              <w:t xml:space="preserve"> -  </w:t>
            </w:r>
            <w:r w:rsidRPr="00BE23B1">
              <w:rPr>
                <w:rFonts w:eastAsia="TimesNewRomanPSMT"/>
                <w:b/>
                <w:bCs/>
                <w:sz w:val="24"/>
                <w:szCs w:val="24"/>
                <w:lang w:val="sr-Cyrl-RS" w:eastAsia="ar-SA"/>
              </w:rPr>
              <w:t>4</w:t>
            </w:r>
          </w:p>
          <w:p w14:paraId="20A9F6DA" w14:textId="77777777" w:rsidR="00752FC7" w:rsidRDefault="00752FC7" w:rsidP="00BE23B1">
            <w:pPr>
              <w:autoSpaceDE w:val="0"/>
              <w:autoSpaceDN w:val="0"/>
              <w:adjustRightInd w:val="0"/>
              <w:rPr>
                <w:rFonts w:eastAsia="TimesNewRomanPSMT"/>
                <w:b/>
                <w:bCs/>
                <w:sz w:val="24"/>
                <w:szCs w:val="24"/>
                <w:lang w:val="sr-Cyrl-RS" w:eastAsia="ar-SA"/>
              </w:rPr>
            </w:pPr>
          </w:p>
          <w:p w14:paraId="336FDF10" w14:textId="77777777" w:rsidR="00752FC7" w:rsidRPr="00BE23B1" w:rsidRDefault="00752FC7" w:rsidP="00BE23B1">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Pr>
                <w:rFonts w:eastAsia="TimesNewRomanPSMT"/>
                <w:b/>
                <w:bCs/>
                <w:sz w:val="24"/>
                <w:szCs w:val="24"/>
                <w:lang w:val="sr-Cyrl-RS" w:eastAsia="ar-SA"/>
              </w:rPr>
              <w:t xml:space="preserve"> - </w:t>
            </w:r>
            <w:r w:rsidRPr="00752FC7">
              <w:rPr>
                <w:rFonts w:eastAsia="TimesNewRomanPSMT"/>
                <w:b/>
                <w:bCs/>
                <w:sz w:val="24"/>
                <w:szCs w:val="24"/>
                <w:lang w:val="sr-Cyrl-RS" w:eastAsia="ar-SA"/>
              </w:rPr>
              <w:t>Београд.</w:t>
            </w:r>
          </w:p>
          <w:p w14:paraId="65CD48CB"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78DEDC83" w14:textId="77777777" w:rsidTr="00BE23B1">
        <w:tc>
          <w:tcPr>
            <w:tcW w:w="5522" w:type="dxa"/>
          </w:tcPr>
          <w:p w14:paraId="1E5A1808" w14:textId="77777777" w:rsidR="00BE23B1" w:rsidRPr="00BE23B1" w:rsidRDefault="00BE23B1" w:rsidP="00BE23B1">
            <w:pPr>
              <w:autoSpaceDE w:val="0"/>
              <w:autoSpaceDN w:val="0"/>
              <w:adjustRightInd w:val="0"/>
              <w:rPr>
                <w:rFonts w:eastAsia="TimesNewRomanPSMT"/>
                <w:b/>
                <w:bCs/>
                <w:sz w:val="24"/>
                <w:szCs w:val="24"/>
                <w:lang w:val="sr-Latn-RS" w:eastAsia="ar-SA"/>
              </w:rPr>
            </w:pPr>
            <w:r w:rsidRPr="00BE23B1">
              <w:rPr>
                <w:rFonts w:eastAsia="TimesNewRomanPSMT"/>
                <w:b/>
                <w:bCs/>
                <w:sz w:val="24"/>
                <w:szCs w:val="24"/>
                <w:lang w:val="sr-Cyrl-RS" w:eastAsia="ar-SA"/>
              </w:rPr>
              <w:t>1</w:t>
            </w:r>
            <w:r w:rsidRPr="00BE23B1">
              <w:rPr>
                <w:rFonts w:eastAsia="TimesNewRomanPSMT"/>
                <w:b/>
                <w:bCs/>
                <w:sz w:val="24"/>
                <w:szCs w:val="24"/>
                <w:lang w:val="sr-Latn-RS" w:eastAsia="ar-SA"/>
              </w:rPr>
              <w:t>9</w:t>
            </w:r>
            <w:r w:rsidRPr="00BE23B1">
              <w:rPr>
                <w:rFonts w:eastAsia="TimesNewRomanPSMT"/>
                <w:b/>
                <w:bCs/>
                <w:sz w:val="24"/>
                <w:szCs w:val="24"/>
                <w:lang w:val="sr-Cyrl-RS" w:eastAsia="ar-SA"/>
              </w:rPr>
              <w:t>5/6</w:t>
            </w:r>
            <w:r w:rsidRPr="00BE23B1">
              <w:rPr>
                <w:rFonts w:eastAsia="TimesNewRomanPSMT"/>
                <w:b/>
                <w:bCs/>
                <w:sz w:val="24"/>
                <w:szCs w:val="24"/>
                <w:lang w:val="sr-Latn-RS" w:eastAsia="ar-SA"/>
              </w:rPr>
              <w:t>5R</w:t>
            </w:r>
            <w:r w:rsidRPr="00BE23B1">
              <w:rPr>
                <w:rFonts w:eastAsia="TimesNewRomanPSMT"/>
                <w:b/>
                <w:bCs/>
                <w:sz w:val="24"/>
                <w:szCs w:val="24"/>
                <w:lang w:val="sr-Cyrl-RS" w:eastAsia="ar-SA"/>
              </w:rPr>
              <w:t>1</w:t>
            </w:r>
            <w:r w:rsidRPr="00BE23B1">
              <w:rPr>
                <w:rFonts w:eastAsia="TimesNewRomanPSMT"/>
                <w:b/>
                <w:bCs/>
                <w:sz w:val="24"/>
                <w:szCs w:val="24"/>
                <w:lang w:eastAsia="ar-SA"/>
              </w:rPr>
              <w:t>5</w:t>
            </w:r>
            <w:r w:rsidRPr="00BE23B1">
              <w:rPr>
                <w:rFonts w:eastAsia="TimesNewRomanPSMT"/>
                <w:bCs/>
                <w:sz w:val="24"/>
                <w:szCs w:val="24"/>
                <w:lang w:val="sr-Cyrl-RS" w:eastAsia="ar-SA"/>
              </w:rPr>
              <w:t xml:space="preserve"> </w:t>
            </w:r>
            <w:r>
              <w:rPr>
                <w:rFonts w:eastAsia="TimesNewRomanPSMT"/>
                <w:bCs/>
                <w:sz w:val="24"/>
                <w:szCs w:val="24"/>
                <w:lang w:val="sr-Cyrl-RS" w:eastAsia="ar-SA"/>
              </w:rPr>
              <w:t xml:space="preserve">                                                                                   </w:t>
            </w:r>
            <w:r w:rsidRPr="00BE23B1">
              <w:rPr>
                <w:rFonts w:eastAsia="TimesNewRomanPSMT"/>
                <w:bCs/>
                <w:sz w:val="24"/>
                <w:szCs w:val="24"/>
                <w:lang w:val="sr-Cyrl-RS" w:eastAsia="ar-SA"/>
              </w:rPr>
              <w:t xml:space="preserve"> ИНДЕКС НОСИВОСТИ МИНИМУМ </w:t>
            </w:r>
            <w:r w:rsidRPr="00BE23B1">
              <w:rPr>
                <w:rFonts w:eastAsia="TimesNewRomanPSMT"/>
                <w:b/>
                <w:bCs/>
                <w:sz w:val="24"/>
                <w:szCs w:val="24"/>
                <w:lang w:val="sr-Latn-RS" w:eastAsia="ar-SA"/>
              </w:rPr>
              <w:t>91</w:t>
            </w:r>
            <w:r w:rsidRPr="00BE23B1">
              <w:rPr>
                <w:rFonts w:eastAsia="TimesNewRomanPSMT"/>
                <w:b/>
                <w:bCs/>
                <w:sz w:val="24"/>
                <w:szCs w:val="24"/>
                <w:lang w:val="sr-Cyrl-RS" w:eastAsia="ar-SA"/>
              </w:rPr>
              <w:t xml:space="preserve">   </w:t>
            </w:r>
            <w:r>
              <w:rPr>
                <w:rFonts w:eastAsia="TimesNewRomanPSMT"/>
                <w:b/>
                <w:bCs/>
                <w:sz w:val="24"/>
                <w:szCs w:val="24"/>
                <w:lang w:val="sr-Cyrl-RS" w:eastAsia="ar-SA"/>
              </w:rPr>
              <w:t xml:space="preserve">                      </w:t>
            </w:r>
          </w:p>
          <w:p w14:paraId="0158B17E"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Cs/>
                <w:sz w:val="24"/>
                <w:szCs w:val="24"/>
                <w:lang w:val="sr-Cyrl-RS" w:eastAsia="ar-SA"/>
              </w:rPr>
              <w:t xml:space="preserve">ИНДЕКС БРЗИНЕ МИНИМАЛНО </w:t>
            </w:r>
            <w:r w:rsidRPr="00BE23B1">
              <w:rPr>
                <w:rFonts w:eastAsia="TimesNewRomanPSMT"/>
                <w:b/>
                <w:bCs/>
                <w:sz w:val="24"/>
                <w:szCs w:val="24"/>
                <w:lang w:val="sr-Latn-RS" w:eastAsia="ar-SA"/>
              </w:rPr>
              <w:t>V</w:t>
            </w:r>
          </w:p>
          <w:p w14:paraId="429DE64C"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Cs/>
                <w:sz w:val="24"/>
                <w:szCs w:val="24"/>
                <w:lang w:val="sr-Cyrl-RS" w:eastAsia="ar-SA"/>
              </w:rPr>
              <w:t>ПОТРОШЊА ГОРИВА</w:t>
            </w:r>
            <w:r w:rsidR="005C34B1">
              <w:rPr>
                <w:rFonts w:eastAsia="TimesNewRomanPSMT"/>
                <w:bCs/>
                <w:sz w:val="24"/>
                <w:szCs w:val="24"/>
                <w:lang w:val="sr-Cyrl-RS" w:eastAsia="ar-SA"/>
              </w:rPr>
              <w:t xml:space="preserve"> МА</w:t>
            </w:r>
            <w:r w:rsidR="008E5B97">
              <w:rPr>
                <w:rFonts w:eastAsia="TimesNewRomanPSMT"/>
                <w:bCs/>
                <w:sz w:val="24"/>
                <w:szCs w:val="24"/>
                <w:lang w:val="sr-Cyrl-RS" w:eastAsia="ar-SA"/>
              </w:rPr>
              <w:t>КС</w:t>
            </w:r>
            <w:r w:rsidRPr="00BE23B1">
              <w:rPr>
                <w:rFonts w:eastAsia="TimesNewRomanPSMT"/>
                <w:bCs/>
                <w:sz w:val="24"/>
                <w:szCs w:val="24"/>
                <w:lang w:val="sr-Cyrl-RS" w:eastAsia="ar-SA"/>
              </w:rPr>
              <w:t>ИМАЛНО</w:t>
            </w:r>
            <w:r w:rsidRPr="00BE23B1">
              <w:rPr>
                <w:rFonts w:eastAsia="TimesNewRomanPSMT"/>
                <w:b/>
                <w:bCs/>
                <w:sz w:val="24"/>
                <w:szCs w:val="24"/>
                <w:lang w:val="sr-Cyrl-RS" w:eastAsia="ar-SA"/>
              </w:rPr>
              <w:t xml:space="preserve"> C</w:t>
            </w:r>
          </w:p>
          <w:p w14:paraId="3E98BBF1" w14:textId="77777777" w:rsidR="00BE23B1" w:rsidRPr="00BE23B1" w:rsidRDefault="00BE23B1" w:rsidP="00BE23B1">
            <w:pPr>
              <w:autoSpaceDE w:val="0"/>
              <w:autoSpaceDN w:val="0"/>
              <w:adjustRightInd w:val="0"/>
              <w:rPr>
                <w:rFonts w:eastAsia="TimesNewRomanPSMT"/>
                <w:b/>
                <w:bCs/>
                <w:sz w:val="24"/>
                <w:szCs w:val="24"/>
                <w:lang w:val="sr-Latn-RS" w:eastAsia="ar-SA"/>
              </w:rPr>
            </w:pPr>
            <w:r w:rsidRPr="00BE23B1">
              <w:rPr>
                <w:rFonts w:eastAsia="TimesNewRomanPSMT"/>
                <w:bCs/>
                <w:sz w:val="24"/>
                <w:szCs w:val="24"/>
                <w:lang w:val="sr-Cyrl-RS" w:eastAsia="ar-SA"/>
              </w:rPr>
              <w:t xml:space="preserve">ПРИЈАЊАЊЕ НА МОКРОЈ ПОДЛОЗИ МИНИМАЛНО  </w:t>
            </w:r>
            <w:r w:rsidRPr="00BE23B1">
              <w:rPr>
                <w:rFonts w:eastAsia="TimesNewRomanPSMT"/>
                <w:b/>
                <w:bCs/>
                <w:sz w:val="24"/>
                <w:szCs w:val="24"/>
                <w:lang w:val="sr-Cyrl-RS" w:eastAsia="ar-SA"/>
              </w:rPr>
              <w:t xml:space="preserve">C </w:t>
            </w:r>
          </w:p>
          <w:p w14:paraId="046ED2B0" w14:textId="77777777" w:rsidR="00BE23B1" w:rsidRPr="00752FC7" w:rsidRDefault="008E5B97" w:rsidP="00BE23B1">
            <w:pPr>
              <w:autoSpaceDE w:val="0"/>
              <w:autoSpaceDN w:val="0"/>
              <w:adjustRightInd w:val="0"/>
              <w:rPr>
                <w:rFonts w:eastAsia="TimesNewRomanPSMT"/>
                <w:b/>
                <w:bCs/>
                <w:sz w:val="24"/>
                <w:szCs w:val="24"/>
                <w:lang w:val="sr-Latn-RS" w:eastAsia="ar-SA"/>
              </w:rPr>
            </w:pPr>
            <w:r>
              <w:rPr>
                <w:rFonts w:eastAsia="TimesNewRomanPSMT"/>
                <w:bCs/>
                <w:sz w:val="24"/>
                <w:szCs w:val="24"/>
                <w:lang w:val="sr-Cyrl-RS" w:eastAsia="ar-SA"/>
              </w:rPr>
              <w:t>ЕМИТОВАЊЕ СПОЉАШЊЕ БУКЕ МАКС</w:t>
            </w:r>
            <w:r w:rsidR="00BE23B1" w:rsidRPr="00BE23B1">
              <w:rPr>
                <w:rFonts w:eastAsia="TimesNewRomanPSMT"/>
                <w:bCs/>
                <w:sz w:val="24"/>
                <w:szCs w:val="24"/>
                <w:lang w:val="sr-Cyrl-RS" w:eastAsia="ar-SA"/>
              </w:rPr>
              <w:t xml:space="preserve">ИМАЛНО </w:t>
            </w:r>
            <w:r w:rsidR="00BE23B1" w:rsidRPr="00BE23B1">
              <w:rPr>
                <w:rFonts w:eastAsia="TimesNewRomanPSMT"/>
                <w:b/>
                <w:bCs/>
                <w:sz w:val="24"/>
                <w:szCs w:val="24"/>
                <w:lang w:val="sr-Cyrl-RS" w:eastAsia="ar-SA"/>
              </w:rPr>
              <w:t xml:space="preserve">071 </w:t>
            </w:r>
            <w:r w:rsidR="00BE23B1" w:rsidRPr="00BE23B1">
              <w:rPr>
                <w:rFonts w:eastAsia="TimesNewRomanPSMT"/>
                <w:b/>
                <w:bCs/>
                <w:sz w:val="24"/>
                <w:szCs w:val="24"/>
                <w:lang w:val="sr-Latn-RS" w:eastAsia="ar-SA"/>
              </w:rPr>
              <w:t>db</w:t>
            </w:r>
          </w:p>
        </w:tc>
        <w:tc>
          <w:tcPr>
            <w:tcW w:w="4695" w:type="dxa"/>
          </w:tcPr>
          <w:p w14:paraId="2A955E04"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3F447C25"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415B763A" w14:textId="77777777" w:rsid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w:t>
            </w:r>
            <w:r>
              <w:rPr>
                <w:rFonts w:eastAsia="TimesNewRomanPSMT"/>
                <w:b/>
                <w:bCs/>
                <w:sz w:val="24"/>
                <w:szCs w:val="24"/>
                <w:lang w:val="sr-Cyrl-RS" w:eastAsia="ar-SA"/>
              </w:rPr>
              <w:t>12</w:t>
            </w:r>
          </w:p>
          <w:p w14:paraId="6CD3604A" w14:textId="77777777" w:rsidR="00752FC7" w:rsidRDefault="00752FC7" w:rsidP="00BE23B1">
            <w:pPr>
              <w:autoSpaceDE w:val="0"/>
              <w:autoSpaceDN w:val="0"/>
              <w:adjustRightInd w:val="0"/>
              <w:rPr>
                <w:rFonts w:eastAsia="TimesNewRomanPSMT"/>
                <w:b/>
                <w:bCs/>
                <w:sz w:val="24"/>
                <w:szCs w:val="24"/>
                <w:lang w:val="sr-Cyrl-RS" w:eastAsia="ar-SA"/>
              </w:rPr>
            </w:pPr>
          </w:p>
          <w:p w14:paraId="0421F331"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sidRPr="00752FC7">
              <w:rPr>
                <w:rFonts w:eastAsia="TimesNewRomanPSMT"/>
                <w:b/>
                <w:bCs/>
                <w:sz w:val="24"/>
                <w:szCs w:val="24"/>
                <w:lang w:val="sr-Cyrl-RS" w:eastAsia="ar-SA"/>
              </w:rPr>
              <w:t xml:space="preserve"> - Београд.</w:t>
            </w:r>
          </w:p>
          <w:p w14:paraId="257B5F77" w14:textId="77777777" w:rsidR="00752FC7" w:rsidRPr="00BE23B1" w:rsidRDefault="00752FC7" w:rsidP="00BE23B1">
            <w:pPr>
              <w:autoSpaceDE w:val="0"/>
              <w:autoSpaceDN w:val="0"/>
              <w:adjustRightInd w:val="0"/>
              <w:rPr>
                <w:rFonts w:eastAsia="TimesNewRomanPSMT"/>
                <w:b/>
                <w:bCs/>
                <w:sz w:val="24"/>
                <w:szCs w:val="24"/>
                <w:lang w:val="sr-Cyrl-RS" w:eastAsia="ar-SA"/>
              </w:rPr>
            </w:pPr>
          </w:p>
          <w:p w14:paraId="090A28B5"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65C85E60"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2D972AC"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7B111C9A"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A834444"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0059865B" w14:textId="77777777" w:rsidTr="00BE23B1">
        <w:tc>
          <w:tcPr>
            <w:tcW w:w="5522" w:type="dxa"/>
          </w:tcPr>
          <w:p w14:paraId="18BE7871" w14:textId="77777777" w:rsidR="00BE23B1" w:rsidRPr="00BE23B1" w:rsidRDefault="00BE23B1" w:rsidP="00BE23B1">
            <w:pPr>
              <w:autoSpaceDE w:val="0"/>
              <w:autoSpaceDN w:val="0"/>
              <w:adjustRightInd w:val="0"/>
              <w:rPr>
                <w:rFonts w:eastAsia="TimesNewRomanPSMT"/>
                <w:bCs/>
                <w:sz w:val="24"/>
                <w:szCs w:val="24"/>
                <w:lang w:val="sr-Latn-RS" w:eastAsia="ar-SA"/>
              </w:rPr>
            </w:pPr>
            <w:r w:rsidRPr="00752FC7">
              <w:rPr>
                <w:rFonts w:eastAsia="TimesNewRomanPSMT"/>
                <w:b/>
                <w:bCs/>
                <w:sz w:val="24"/>
                <w:szCs w:val="24"/>
                <w:lang w:val="sr-Latn-RS" w:eastAsia="ar-SA"/>
              </w:rPr>
              <w:t>20</w:t>
            </w:r>
            <w:r w:rsidRPr="00752FC7">
              <w:rPr>
                <w:rFonts w:eastAsia="TimesNewRomanPSMT"/>
                <w:b/>
                <w:bCs/>
                <w:sz w:val="24"/>
                <w:szCs w:val="24"/>
                <w:lang w:val="sr-Cyrl-RS" w:eastAsia="ar-SA"/>
              </w:rPr>
              <w:t>5/6</w:t>
            </w:r>
            <w:r w:rsidRPr="00752FC7">
              <w:rPr>
                <w:rFonts w:eastAsia="TimesNewRomanPSMT"/>
                <w:b/>
                <w:bCs/>
                <w:sz w:val="24"/>
                <w:szCs w:val="24"/>
                <w:lang w:val="sr-Latn-RS" w:eastAsia="ar-SA"/>
              </w:rPr>
              <w:t>0R</w:t>
            </w:r>
            <w:r w:rsidRPr="00752FC7">
              <w:rPr>
                <w:rFonts w:eastAsia="TimesNewRomanPSMT"/>
                <w:b/>
                <w:bCs/>
                <w:sz w:val="24"/>
                <w:szCs w:val="24"/>
                <w:lang w:val="sr-Cyrl-RS" w:eastAsia="ar-SA"/>
              </w:rPr>
              <w:t>1</w:t>
            </w:r>
            <w:r w:rsidRPr="00752FC7">
              <w:rPr>
                <w:rFonts w:eastAsia="TimesNewRomanPSMT"/>
                <w:b/>
                <w:bCs/>
                <w:sz w:val="24"/>
                <w:szCs w:val="24"/>
                <w:lang w:val="sr-Latn-RS" w:eastAsia="ar-SA"/>
              </w:rPr>
              <w:t>6</w:t>
            </w:r>
            <w:r w:rsidRPr="00752FC7">
              <w:rPr>
                <w:rFonts w:eastAsia="TimesNewRomanPSMT"/>
                <w:b/>
                <w:bCs/>
                <w:sz w:val="24"/>
                <w:szCs w:val="24"/>
                <w:lang w:val="sr-Cyrl-RS" w:eastAsia="ar-SA"/>
              </w:rPr>
              <w:t xml:space="preserve">                                                                        </w:t>
            </w:r>
            <w:r w:rsidRPr="00BE23B1">
              <w:rPr>
                <w:rFonts w:eastAsia="TimesNewRomanPSMT"/>
                <w:bCs/>
                <w:sz w:val="24"/>
                <w:szCs w:val="24"/>
                <w:lang w:val="sr-Cyrl-RS" w:eastAsia="ar-SA"/>
              </w:rPr>
              <w:t xml:space="preserve">ИНДЕКС НОСИВОСТИ МИНИМУМ </w:t>
            </w:r>
            <w:r w:rsidRPr="00BE23B1">
              <w:rPr>
                <w:rFonts w:eastAsia="TimesNewRomanPSMT"/>
                <w:b/>
                <w:bCs/>
                <w:sz w:val="24"/>
                <w:szCs w:val="24"/>
                <w:lang w:val="sr-Latn-RS" w:eastAsia="ar-SA"/>
              </w:rPr>
              <w:t>9</w:t>
            </w:r>
            <w:r w:rsidRPr="00BE23B1">
              <w:rPr>
                <w:rFonts w:eastAsia="TimesNewRomanPSMT"/>
                <w:b/>
                <w:bCs/>
                <w:sz w:val="24"/>
                <w:szCs w:val="24"/>
                <w:lang w:val="sr-Cyrl-RS" w:eastAsia="ar-SA"/>
              </w:rPr>
              <w:t>6 *</w:t>
            </w:r>
            <w:r w:rsidRPr="00BE23B1">
              <w:rPr>
                <w:rFonts w:eastAsia="TimesNewRomanPSMT"/>
                <w:bCs/>
                <w:sz w:val="24"/>
                <w:szCs w:val="24"/>
                <w:lang w:val="sr-Cyrl-RS" w:eastAsia="ar-SA"/>
              </w:rPr>
              <w:t xml:space="preserve">                                        ИНДЕКС БРЗИНЕ МИНИМАЛНО </w:t>
            </w:r>
            <w:r w:rsidRPr="00BE23B1">
              <w:rPr>
                <w:rFonts w:eastAsia="TimesNewRomanPSMT"/>
                <w:b/>
                <w:bCs/>
                <w:sz w:val="24"/>
                <w:szCs w:val="24"/>
                <w:lang w:val="sr-Latn-RS" w:eastAsia="ar-SA"/>
              </w:rPr>
              <w:t>V</w:t>
            </w:r>
          </w:p>
          <w:p w14:paraId="5E1F3B6D" w14:textId="77777777" w:rsidR="00BE23B1" w:rsidRPr="00BE23B1" w:rsidRDefault="008E5B97" w:rsidP="00BE23B1">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ПОТРОШЊА ГОРИВА МАКС</w:t>
            </w:r>
            <w:r w:rsidR="00BE23B1" w:rsidRPr="00BE23B1">
              <w:rPr>
                <w:rFonts w:eastAsia="TimesNewRomanPSMT"/>
                <w:bCs/>
                <w:sz w:val="24"/>
                <w:szCs w:val="24"/>
                <w:lang w:val="sr-Cyrl-RS" w:eastAsia="ar-SA"/>
              </w:rPr>
              <w:t xml:space="preserve">ИМАЛНО  </w:t>
            </w:r>
            <w:r w:rsidR="00BE23B1" w:rsidRPr="00BE23B1">
              <w:rPr>
                <w:rFonts w:eastAsia="TimesNewRomanPSMT"/>
                <w:b/>
                <w:bCs/>
                <w:sz w:val="24"/>
                <w:szCs w:val="24"/>
                <w:lang w:val="sr-Cyrl-RS" w:eastAsia="ar-SA"/>
              </w:rPr>
              <w:t>Е</w:t>
            </w:r>
          </w:p>
          <w:p w14:paraId="6F379D29" w14:textId="77777777" w:rsidR="00BE23B1" w:rsidRPr="00BE23B1" w:rsidRDefault="00BE23B1" w:rsidP="00BE23B1">
            <w:pPr>
              <w:autoSpaceDE w:val="0"/>
              <w:autoSpaceDN w:val="0"/>
              <w:adjustRightInd w:val="0"/>
              <w:rPr>
                <w:rFonts w:eastAsia="TimesNewRomanPSMT"/>
                <w:bCs/>
                <w:sz w:val="24"/>
                <w:szCs w:val="24"/>
                <w:lang w:val="sr-Latn-RS" w:eastAsia="ar-SA"/>
              </w:rPr>
            </w:pPr>
            <w:r w:rsidRPr="00BE23B1">
              <w:rPr>
                <w:rFonts w:eastAsia="TimesNewRomanPSMT"/>
                <w:bCs/>
                <w:sz w:val="24"/>
                <w:szCs w:val="24"/>
                <w:lang w:val="sr-Cyrl-RS" w:eastAsia="ar-SA"/>
              </w:rPr>
              <w:t xml:space="preserve">ПРИЈАЊАЊЕ НА МОКРОЈ ПОДЛОЗИ МИНИМАЛНО </w:t>
            </w:r>
            <w:r w:rsidRPr="00BE23B1">
              <w:rPr>
                <w:rFonts w:eastAsia="TimesNewRomanPSMT"/>
                <w:b/>
                <w:bCs/>
                <w:sz w:val="24"/>
                <w:szCs w:val="24"/>
                <w:lang w:val="sr-Cyrl-RS" w:eastAsia="ar-SA"/>
              </w:rPr>
              <w:t xml:space="preserve">C </w:t>
            </w:r>
          </w:p>
          <w:p w14:paraId="4395228F" w14:textId="77777777" w:rsidR="00BE23B1" w:rsidRPr="00BE23B1" w:rsidRDefault="008E5B97" w:rsidP="00BE23B1">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ЕМИТОВАЊЕ СПОЉАШЊЕ БУКЕ МАКС</w:t>
            </w:r>
            <w:r w:rsidR="00BE23B1" w:rsidRPr="00BE23B1">
              <w:rPr>
                <w:rFonts w:eastAsia="TimesNewRomanPSMT"/>
                <w:bCs/>
                <w:sz w:val="24"/>
                <w:szCs w:val="24"/>
                <w:lang w:val="sr-Cyrl-RS" w:eastAsia="ar-SA"/>
              </w:rPr>
              <w:t xml:space="preserve">ИМАЛНО </w:t>
            </w:r>
            <w:r w:rsidR="00BE23B1" w:rsidRPr="00BE23B1">
              <w:rPr>
                <w:rFonts w:eastAsia="TimesNewRomanPSMT"/>
                <w:b/>
                <w:bCs/>
                <w:sz w:val="24"/>
                <w:szCs w:val="24"/>
                <w:lang w:val="sr-Cyrl-RS" w:eastAsia="ar-SA"/>
              </w:rPr>
              <w:t xml:space="preserve">072 </w:t>
            </w:r>
            <w:r w:rsidR="00BE23B1" w:rsidRPr="00BE23B1">
              <w:rPr>
                <w:rFonts w:eastAsia="TimesNewRomanPSMT"/>
                <w:b/>
                <w:bCs/>
                <w:sz w:val="24"/>
                <w:szCs w:val="24"/>
                <w:lang w:val="sr-Latn-RS" w:eastAsia="ar-SA"/>
              </w:rPr>
              <w:t>db</w:t>
            </w:r>
          </w:p>
          <w:p w14:paraId="4B5B9ABF"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695" w:type="dxa"/>
          </w:tcPr>
          <w:p w14:paraId="144C6037"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113D4C1" w14:textId="77777777" w:rsidR="00752FC7" w:rsidRDefault="00752FC7" w:rsidP="00BE23B1">
            <w:pPr>
              <w:autoSpaceDE w:val="0"/>
              <w:autoSpaceDN w:val="0"/>
              <w:adjustRightInd w:val="0"/>
              <w:rPr>
                <w:rFonts w:eastAsia="TimesNewRomanPSMT"/>
                <w:bCs/>
                <w:sz w:val="24"/>
                <w:szCs w:val="24"/>
                <w:lang w:val="sr-Cyrl-RS" w:eastAsia="ar-SA"/>
              </w:rPr>
            </w:pPr>
          </w:p>
          <w:p w14:paraId="00D5C17D"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2</w:t>
            </w:r>
            <w:r>
              <w:rPr>
                <w:rFonts w:eastAsia="TimesNewRomanPSMT"/>
                <w:b/>
                <w:bCs/>
                <w:sz w:val="24"/>
                <w:szCs w:val="24"/>
                <w:lang w:val="sr-Cyrl-RS" w:eastAsia="ar-SA"/>
              </w:rPr>
              <w:t>0</w:t>
            </w:r>
          </w:p>
          <w:p w14:paraId="236C95EE"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17C083D0"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sidRPr="00752FC7">
              <w:rPr>
                <w:rFonts w:eastAsia="TimesNewRomanPSMT"/>
                <w:b/>
                <w:bCs/>
                <w:sz w:val="24"/>
                <w:szCs w:val="24"/>
                <w:lang w:val="sr-Cyrl-RS" w:eastAsia="ar-SA"/>
              </w:rPr>
              <w:t xml:space="preserve"> - Београд.</w:t>
            </w:r>
          </w:p>
          <w:p w14:paraId="4F8D71F4"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bl>
    <w:p w14:paraId="058411A7"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6A5D6D0"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132EB2AE"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01898AFE"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14A5D438"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8CB26B0"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6497F1B5" w14:textId="77777777" w:rsidR="00FE42C8" w:rsidRDefault="00FE42C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420A517" w14:textId="77777777" w:rsidR="00BE23B1" w:rsidRDefault="006A035F"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Pr>
          <w:rFonts w:ascii="Times New Roman" w:eastAsia="TimesNewRomanPSMT" w:hAnsi="Times New Roman" w:cs="Times New Roman"/>
          <w:b/>
          <w:bCs/>
          <w:sz w:val="24"/>
          <w:szCs w:val="24"/>
          <w:lang w:val="sr-Cyrl-RS" w:eastAsia="ar-SA"/>
        </w:rPr>
        <w:t xml:space="preserve"> </w:t>
      </w:r>
      <w:r w:rsidR="00BE23B1">
        <w:rPr>
          <w:rFonts w:ascii="Times New Roman" w:eastAsia="TimesNewRomanPSMT" w:hAnsi="Times New Roman" w:cs="Times New Roman"/>
          <w:b/>
          <w:bCs/>
          <w:sz w:val="24"/>
          <w:szCs w:val="24"/>
          <w:lang w:val="sr-Cyrl-RS" w:eastAsia="ar-SA"/>
        </w:rPr>
        <w:t>Табела 2.</w:t>
      </w:r>
    </w:p>
    <w:tbl>
      <w:tblPr>
        <w:tblStyle w:val="TableGrid"/>
        <w:tblW w:w="0" w:type="auto"/>
        <w:tblInd w:w="-5" w:type="dxa"/>
        <w:tblLook w:val="04A0" w:firstRow="1" w:lastRow="0" w:firstColumn="1" w:lastColumn="0" w:noHBand="0" w:noVBand="1"/>
      </w:tblPr>
      <w:tblGrid>
        <w:gridCol w:w="4467"/>
        <w:gridCol w:w="4218"/>
      </w:tblGrid>
      <w:tr w:rsidR="00BE23B1" w:rsidRPr="00BE23B1" w14:paraId="11921F19" w14:textId="77777777" w:rsidTr="006A035F">
        <w:tc>
          <w:tcPr>
            <w:tcW w:w="4467" w:type="dxa"/>
          </w:tcPr>
          <w:p w14:paraId="636A3241"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 xml:space="preserve">ДИМЕНЗИЈЕ, БРОЈ И СПЕЦИФИКАЦИЈА </w:t>
            </w:r>
            <w:r w:rsidR="00752FC7">
              <w:rPr>
                <w:rFonts w:eastAsia="TimesNewRomanPSMT"/>
                <w:b/>
                <w:bCs/>
                <w:sz w:val="24"/>
                <w:szCs w:val="24"/>
                <w:lang w:val="sr-Cyrl-RS" w:eastAsia="ar-SA"/>
              </w:rPr>
              <w:t xml:space="preserve">ЗИМСКИХ </w:t>
            </w:r>
            <w:r w:rsidRPr="00BE23B1">
              <w:rPr>
                <w:rFonts w:eastAsia="TimesNewRomanPSMT"/>
                <w:b/>
                <w:bCs/>
                <w:sz w:val="24"/>
                <w:szCs w:val="24"/>
                <w:lang w:val="sr-Cyrl-RS" w:eastAsia="ar-SA"/>
              </w:rPr>
              <w:t>АУТО ГУМА</w:t>
            </w:r>
          </w:p>
        </w:tc>
        <w:tc>
          <w:tcPr>
            <w:tcW w:w="4218" w:type="dxa"/>
          </w:tcPr>
          <w:p w14:paraId="7C16CBB7"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КОЛИЧИНА И МЕСТО ИСПОРУКЕ</w:t>
            </w:r>
          </w:p>
        </w:tc>
      </w:tr>
      <w:tr w:rsidR="00BE23B1" w:rsidRPr="00BE23B1" w14:paraId="18C3A726" w14:textId="77777777" w:rsidTr="006A035F">
        <w:tc>
          <w:tcPr>
            <w:tcW w:w="4467" w:type="dxa"/>
          </w:tcPr>
          <w:p w14:paraId="2DBFC00D"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
                <w:bCs/>
                <w:sz w:val="24"/>
                <w:szCs w:val="24"/>
                <w:lang w:val="sr-Cyrl-RS" w:eastAsia="ar-SA"/>
              </w:rPr>
              <w:t>225/70</w:t>
            </w:r>
            <w:r w:rsidRPr="00752FC7">
              <w:rPr>
                <w:rFonts w:eastAsia="TimesNewRomanPSMT"/>
                <w:b/>
                <w:bCs/>
                <w:sz w:val="24"/>
                <w:szCs w:val="24"/>
                <w:lang w:val="sr-Latn-RS" w:eastAsia="ar-SA"/>
              </w:rPr>
              <w:t>R</w:t>
            </w:r>
            <w:r w:rsidRPr="00752FC7">
              <w:rPr>
                <w:rFonts w:eastAsia="TimesNewRomanPSMT"/>
                <w:b/>
                <w:bCs/>
                <w:sz w:val="24"/>
                <w:szCs w:val="24"/>
                <w:lang w:val="sr-Cyrl-RS" w:eastAsia="ar-SA"/>
              </w:rPr>
              <w:t>16</w:t>
            </w:r>
            <w:r w:rsidRPr="00752FC7">
              <w:rPr>
                <w:rFonts w:eastAsia="TimesNewRomanPSMT"/>
                <w:bCs/>
                <w:sz w:val="24"/>
                <w:szCs w:val="24"/>
                <w:lang w:val="sr-Cyrl-RS" w:eastAsia="ar-SA"/>
              </w:rPr>
              <w:t xml:space="preserve"> </w:t>
            </w:r>
            <w:r>
              <w:rPr>
                <w:rFonts w:eastAsia="TimesNewRomanPSMT"/>
                <w:bCs/>
                <w:sz w:val="24"/>
                <w:szCs w:val="24"/>
                <w:lang w:val="sr-Cyrl-RS" w:eastAsia="ar-SA"/>
              </w:rPr>
              <w:t xml:space="preserve">                                                                        </w:t>
            </w:r>
            <w:r w:rsidRPr="00752FC7">
              <w:rPr>
                <w:rFonts w:eastAsia="TimesNewRomanPSMT"/>
                <w:bCs/>
                <w:sz w:val="24"/>
                <w:szCs w:val="24"/>
                <w:lang w:val="sr-Cyrl-RS" w:eastAsia="ar-SA"/>
              </w:rPr>
              <w:t xml:space="preserve"> ИНДЕКС НОСИВОСТИ МИНИМУМ </w:t>
            </w:r>
            <w:r w:rsidRPr="00752FC7">
              <w:rPr>
                <w:rFonts w:eastAsia="TimesNewRomanPSMT"/>
                <w:b/>
                <w:bCs/>
                <w:sz w:val="24"/>
                <w:szCs w:val="24"/>
                <w:lang w:val="sr-Cyrl-RS" w:eastAsia="ar-SA"/>
              </w:rPr>
              <w:t>103</w:t>
            </w:r>
            <w:r w:rsidRPr="00752FC7">
              <w:rPr>
                <w:rFonts w:eastAsia="TimesNewRomanPSMT"/>
                <w:bCs/>
                <w:sz w:val="24"/>
                <w:szCs w:val="24"/>
                <w:lang w:val="sr-Cyrl-RS" w:eastAsia="ar-SA"/>
              </w:rPr>
              <w:tab/>
            </w:r>
          </w:p>
          <w:p w14:paraId="30376E84" w14:textId="77777777" w:rsidR="00752FC7" w:rsidRPr="00752FC7" w:rsidRDefault="00752FC7" w:rsidP="00752FC7">
            <w:pPr>
              <w:autoSpaceDE w:val="0"/>
              <w:autoSpaceDN w:val="0"/>
              <w:adjustRightInd w:val="0"/>
              <w:rPr>
                <w:rFonts w:eastAsia="TimesNewRomanPSMT"/>
                <w:bCs/>
                <w:sz w:val="24"/>
                <w:szCs w:val="24"/>
                <w:lang w:val="sr-Cyrl-RS" w:eastAsia="ar-SA"/>
              </w:rPr>
            </w:pPr>
            <w:r w:rsidRPr="00752FC7">
              <w:rPr>
                <w:rFonts w:eastAsia="TimesNewRomanPSMT"/>
                <w:bCs/>
                <w:sz w:val="24"/>
                <w:szCs w:val="24"/>
                <w:lang w:val="sr-Cyrl-RS" w:eastAsia="ar-SA"/>
              </w:rPr>
              <w:t xml:space="preserve">ИНДЕКС БРЗИНЕ МИНИМАЛНО </w:t>
            </w:r>
            <w:r w:rsidRPr="00752FC7">
              <w:rPr>
                <w:rFonts w:eastAsia="TimesNewRomanPSMT"/>
                <w:b/>
                <w:bCs/>
                <w:sz w:val="24"/>
                <w:szCs w:val="24"/>
                <w:lang w:val="sr-Cyrl-RS" w:eastAsia="ar-SA"/>
              </w:rPr>
              <w:t>Т</w:t>
            </w:r>
          </w:p>
          <w:p w14:paraId="599795D8" w14:textId="77777777" w:rsidR="00752FC7" w:rsidRPr="00752FC7" w:rsidRDefault="00752FC7" w:rsidP="00752FC7">
            <w:pPr>
              <w:autoSpaceDE w:val="0"/>
              <w:autoSpaceDN w:val="0"/>
              <w:adjustRightInd w:val="0"/>
              <w:rPr>
                <w:rFonts w:eastAsia="TimesNewRomanPSMT"/>
                <w:bCs/>
                <w:sz w:val="24"/>
                <w:szCs w:val="24"/>
                <w:lang w:val="sr-Latn-RS" w:eastAsia="ar-SA"/>
              </w:rPr>
            </w:pPr>
            <w:r w:rsidRPr="00752FC7">
              <w:rPr>
                <w:rFonts w:eastAsia="TimesNewRomanPSMT"/>
                <w:bCs/>
                <w:sz w:val="24"/>
                <w:szCs w:val="24"/>
                <w:lang w:val="sr-Cyrl-RS" w:eastAsia="ar-SA"/>
              </w:rPr>
              <w:t>ПОТРОШЊА ГОРИВА МА</w:t>
            </w:r>
            <w:r w:rsidR="008E5B97" w:rsidRPr="008E5B97">
              <w:rPr>
                <w:rFonts w:eastAsia="TimesNewRomanPSMT"/>
                <w:bCs/>
                <w:sz w:val="24"/>
                <w:szCs w:val="24"/>
                <w:lang w:val="sr-Cyrl-RS" w:eastAsia="ar-SA"/>
              </w:rPr>
              <w:t>КС</w:t>
            </w:r>
            <w:r w:rsidRPr="00752FC7">
              <w:rPr>
                <w:rFonts w:eastAsia="TimesNewRomanPSMT"/>
                <w:bCs/>
                <w:sz w:val="24"/>
                <w:szCs w:val="24"/>
                <w:lang w:val="sr-Cyrl-RS" w:eastAsia="ar-SA"/>
              </w:rPr>
              <w:t xml:space="preserve">ИМАЛНО </w:t>
            </w:r>
            <w:r w:rsidRPr="00752FC7">
              <w:rPr>
                <w:rFonts w:eastAsia="TimesNewRomanPSMT"/>
                <w:b/>
                <w:bCs/>
                <w:sz w:val="24"/>
                <w:szCs w:val="24"/>
                <w:lang w:val="sr-Latn-RS" w:eastAsia="ar-SA"/>
              </w:rPr>
              <w:t>E</w:t>
            </w:r>
          </w:p>
          <w:p w14:paraId="275C5BC8" w14:textId="77777777" w:rsidR="00752FC7" w:rsidRPr="00752FC7" w:rsidRDefault="00752FC7" w:rsidP="00752FC7">
            <w:pPr>
              <w:autoSpaceDE w:val="0"/>
              <w:autoSpaceDN w:val="0"/>
              <w:adjustRightInd w:val="0"/>
              <w:rPr>
                <w:rFonts w:eastAsia="TimesNewRomanPSMT"/>
                <w:bCs/>
                <w:sz w:val="24"/>
                <w:szCs w:val="24"/>
                <w:lang w:val="sr-Cyrl-RS" w:eastAsia="ar-SA"/>
              </w:rPr>
            </w:pPr>
            <w:r w:rsidRPr="00752FC7">
              <w:rPr>
                <w:rFonts w:eastAsia="TimesNewRomanPSMT"/>
                <w:bCs/>
                <w:sz w:val="24"/>
                <w:szCs w:val="24"/>
                <w:lang w:val="sr-Cyrl-RS" w:eastAsia="ar-SA"/>
              </w:rPr>
              <w:t xml:space="preserve">ПРИЈАЊАЊЕ НА МОКРОЈ ПОДЛОЗИ МИНИМАЛНО </w:t>
            </w:r>
            <w:r w:rsidRPr="00752FC7">
              <w:rPr>
                <w:rFonts w:eastAsia="TimesNewRomanPSMT"/>
                <w:b/>
                <w:bCs/>
                <w:sz w:val="24"/>
                <w:szCs w:val="24"/>
                <w:lang w:val="sr-Latn-RS" w:eastAsia="ar-SA"/>
              </w:rPr>
              <w:t>C</w:t>
            </w:r>
          </w:p>
          <w:p w14:paraId="1D39D91B" w14:textId="77777777" w:rsidR="00752FC7" w:rsidRPr="00752FC7" w:rsidRDefault="00752FC7" w:rsidP="00752FC7">
            <w:pPr>
              <w:autoSpaceDE w:val="0"/>
              <w:autoSpaceDN w:val="0"/>
              <w:adjustRightInd w:val="0"/>
              <w:rPr>
                <w:rFonts w:eastAsia="TimesNewRomanPSMT"/>
                <w:b/>
                <w:bCs/>
                <w:sz w:val="24"/>
                <w:szCs w:val="24"/>
                <w:lang w:val="sr-Latn-RS" w:eastAsia="ar-SA"/>
              </w:rPr>
            </w:pPr>
            <w:r w:rsidRPr="00752FC7">
              <w:rPr>
                <w:rFonts w:eastAsia="TimesNewRomanPSMT"/>
                <w:bCs/>
                <w:sz w:val="24"/>
                <w:szCs w:val="24"/>
                <w:lang w:val="sr-Cyrl-RS" w:eastAsia="ar-SA"/>
              </w:rPr>
              <w:t>ЕМИТОВАЊЕ СПОЉАШЊЕ БУКЕ МА</w:t>
            </w:r>
            <w:r w:rsidR="008E5B97" w:rsidRPr="008E5B97">
              <w:rPr>
                <w:rFonts w:eastAsia="TimesNewRomanPSMT"/>
                <w:bCs/>
                <w:sz w:val="24"/>
                <w:szCs w:val="24"/>
                <w:lang w:val="sr-Cyrl-RS" w:eastAsia="ar-SA"/>
              </w:rPr>
              <w:t>КС</w:t>
            </w:r>
            <w:r w:rsidRPr="00752FC7">
              <w:rPr>
                <w:rFonts w:eastAsia="TimesNewRomanPSMT"/>
                <w:bCs/>
                <w:sz w:val="24"/>
                <w:szCs w:val="24"/>
                <w:lang w:val="sr-Cyrl-RS" w:eastAsia="ar-SA"/>
              </w:rPr>
              <w:t xml:space="preserve">ИМАЛНО </w:t>
            </w:r>
            <w:r w:rsidRPr="00752FC7">
              <w:rPr>
                <w:rFonts w:eastAsia="TimesNewRomanPSMT"/>
                <w:b/>
                <w:bCs/>
                <w:sz w:val="24"/>
                <w:szCs w:val="24"/>
                <w:lang w:val="sr-Cyrl-RS" w:eastAsia="ar-SA"/>
              </w:rPr>
              <w:t xml:space="preserve">072 </w:t>
            </w:r>
            <w:r w:rsidRPr="00752FC7">
              <w:rPr>
                <w:rFonts w:eastAsia="TimesNewRomanPSMT"/>
                <w:b/>
                <w:bCs/>
                <w:sz w:val="24"/>
                <w:szCs w:val="24"/>
                <w:lang w:val="sr-Latn-RS" w:eastAsia="ar-SA"/>
              </w:rPr>
              <w:t>db</w:t>
            </w:r>
          </w:p>
          <w:p w14:paraId="4F4AA54B"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218" w:type="dxa"/>
          </w:tcPr>
          <w:p w14:paraId="7DB408D5" w14:textId="77777777" w:rsidR="00752FC7" w:rsidRDefault="00752FC7" w:rsidP="00BE23B1">
            <w:pPr>
              <w:autoSpaceDE w:val="0"/>
              <w:autoSpaceDN w:val="0"/>
              <w:adjustRightInd w:val="0"/>
              <w:rPr>
                <w:rFonts w:eastAsia="TimesNewRomanPSMT"/>
                <w:b/>
                <w:bCs/>
                <w:sz w:val="24"/>
                <w:szCs w:val="24"/>
                <w:lang w:val="sr-Cyrl-RS" w:eastAsia="ar-SA"/>
              </w:rPr>
            </w:pPr>
          </w:p>
          <w:p w14:paraId="7EC3C45E" w14:textId="77777777" w:rsidR="00752FC7" w:rsidRDefault="00752FC7" w:rsidP="00BE23B1">
            <w:pPr>
              <w:autoSpaceDE w:val="0"/>
              <w:autoSpaceDN w:val="0"/>
              <w:adjustRightInd w:val="0"/>
              <w:rPr>
                <w:rFonts w:eastAsia="TimesNewRomanPSMT"/>
                <w:b/>
                <w:bCs/>
                <w:sz w:val="24"/>
                <w:szCs w:val="24"/>
                <w:lang w:val="sr-Cyrl-RS" w:eastAsia="ar-SA"/>
              </w:rPr>
            </w:pPr>
          </w:p>
          <w:p w14:paraId="3751470E" w14:textId="77777777" w:rsidR="00BE23B1" w:rsidRDefault="00BE23B1" w:rsidP="00BE23B1">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4</w:t>
            </w:r>
          </w:p>
          <w:p w14:paraId="441FB622" w14:textId="77777777" w:rsidR="00752FC7" w:rsidRDefault="00752FC7" w:rsidP="00BE23B1">
            <w:pPr>
              <w:autoSpaceDE w:val="0"/>
              <w:autoSpaceDN w:val="0"/>
              <w:adjustRightInd w:val="0"/>
              <w:rPr>
                <w:rFonts w:eastAsia="TimesNewRomanPSMT"/>
                <w:b/>
                <w:bCs/>
                <w:sz w:val="24"/>
                <w:szCs w:val="24"/>
                <w:lang w:val="sr-Cyrl-RS" w:eastAsia="ar-SA"/>
              </w:rPr>
            </w:pPr>
          </w:p>
          <w:p w14:paraId="0F9B0C39" w14:textId="77777777" w:rsidR="00752FC7" w:rsidRDefault="00752FC7" w:rsidP="00BE23B1">
            <w:pPr>
              <w:autoSpaceDE w:val="0"/>
              <w:autoSpaceDN w:val="0"/>
              <w:adjustRightInd w:val="0"/>
              <w:rPr>
                <w:rFonts w:eastAsia="TimesNewRomanPSMT"/>
                <w:b/>
                <w:bCs/>
                <w:sz w:val="24"/>
                <w:szCs w:val="24"/>
                <w:lang w:val="sr-Cyrl-RS" w:eastAsia="ar-SA"/>
              </w:rPr>
            </w:pPr>
          </w:p>
          <w:p w14:paraId="4A30A054" w14:textId="77777777" w:rsidR="00752FC7" w:rsidRPr="00752FC7" w:rsidRDefault="00752FC7" w:rsidP="00752FC7">
            <w:pPr>
              <w:autoSpaceDE w:val="0"/>
              <w:autoSpaceDN w:val="0"/>
              <w:adjustRightInd w:val="0"/>
              <w:rPr>
                <w:rFonts w:eastAsia="TimesNewRomanPSMT"/>
                <w:bCs/>
                <w:sz w:val="24"/>
                <w:szCs w:val="24"/>
                <w:lang w:val="sr-Cyrl-RS" w:eastAsia="ar-SA"/>
              </w:rPr>
            </w:pPr>
            <w:r w:rsidRPr="00752FC7">
              <w:rPr>
                <w:rFonts w:eastAsia="TimesNewRomanPSMT"/>
                <w:bCs/>
                <w:sz w:val="24"/>
                <w:szCs w:val="24"/>
                <w:lang w:val="sr-Cyrl-RS" w:eastAsia="ar-SA"/>
              </w:rPr>
              <w:t>МЕСТО ИСПОРУКЕ</w:t>
            </w:r>
            <w:r w:rsidRPr="00752FC7">
              <w:rPr>
                <w:rFonts w:eastAsia="TimesNewRomanPSMT"/>
                <w:b/>
                <w:bCs/>
                <w:sz w:val="24"/>
                <w:szCs w:val="24"/>
                <w:lang w:val="sr-Cyrl-RS" w:eastAsia="ar-SA"/>
              </w:rPr>
              <w:t xml:space="preserve"> </w:t>
            </w:r>
            <w:r>
              <w:rPr>
                <w:rFonts w:eastAsia="TimesNewRomanPSMT"/>
                <w:b/>
                <w:bCs/>
                <w:sz w:val="24"/>
                <w:szCs w:val="24"/>
                <w:lang w:val="sr-Cyrl-RS" w:eastAsia="ar-SA"/>
              </w:rPr>
              <w:t>–</w:t>
            </w:r>
            <w:r w:rsidRPr="00752FC7">
              <w:rPr>
                <w:rFonts w:eastAsia="TimesNewRomanPSMT"/>
                <w:b/>
                <w:bCs/>
                <w:sz w:val="24"/>
                <w:szCs w:val="24"/>
                <w:lang w:val="sr-Cyrl-RS" w:eastAsia="ar-SA"/>
              </w:rPr>
              <w:t xml:space="preserve"> </w:t>
            </w:r>
            <w:r w:rsidRPr="002D7EF1">
              <w:rPr>
                <w:rFonts w:eastAsia="TimesNewRomanPSMT"/>
                <w:b/>
                <w:bCs/>
                <w:sz w:val="24"/>
                <w:szCs w:val="24"/>
                <w:lang w:val="sr-Cyrl-RS" w:eastAsia="ar-SA"/>
              </w:rPr>
              <w:t>Београд.</w:t>
            </w:r>
          </w:p>
          <w:p w14:paraId="46838424" w14:textId="77777777" w:rsidR="00752FC7" w:rsidRPr="00BE23B1" w:rsidRDefault="00752FC7" w:rsidP="00BE23B1">
            <w:pPr>
              <w:autoSpaceDE w:val="0"/>
              <w:autoSpaceDN w:val="0"/>
              <w:adjustRightInd w:val="0"/>
              <w:rPr>
                <w:rFonts w:eastAsia="TimesNewRomanPSMT"/>
                <w:b/>
                <w:bCs/>
                <w:sz w:val="24"/>
                <w:szCs w:val="24"/>
                <w:lang w:val="sr-Cyrl-RS" w:eastAsia="ar-SA"/>
              </w:rPr>
            </w:pPr>
          </w:p>
          <w:p w14:paraId="3E7139D0"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717C517D" w14:textId="77777777" w:rsidTr="006A035F">
        <w:tc>
          <w:tcPr>
            <w:tcW w:w="4467" w:type="dxa"/>
          </w:tcPr>
          <w:p w14:paraId="24F01454"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
                <w:bCs/>
                <w:sz w:val="24"/>
                <w:szCs w:val="24"/>
                <w:lang w:val="sr-Cyrl-RS" w:eastAsia="ar-SA"/>
              </w:rPr>
              <w:t>165/70</w:t>
            </w:r>
            <w:r w:rsidRPr="00752FC7">
              <w:rPr>
                <w:rFonts w:eastAsia="TimesNewRomanPSMT"/>
                <w:b/>
                <w:bCs/>
                <w:sz w:val="24"/>
                <w:szCs w:val="24"/>
                <w:lang w:val="sr-Latn-RS" w:eastAsia="ar-SA"/>
              </w:rPr>
              <w:t xml:space="preserve">R14 </w:t>
            </w:r>
            <w:r>
              <w:rPr>
                <w:rFonts w:eastAsia="TimesNewRomanPSMT"/>
                <w:b/>
                <w:bCs/>
                <w:sz w:val="24"/>
                <w:szCs w:val="24"/>
                <w:lang w:val="sr-Cyrl-RS" w:eastAsia="ar-SA"/>
              </w:rPr>
              <w:t xml:space="preserve">                                                                    </w:t>
            </w:r>
            <w:r w:rsidRPr="00752FC7">
              <w:rPr>
                <w:rFonts w:eastAsia="TimesNewRomanPSMT"/>
                <w:b/>
                <w:bCs/>
                <w:sz w:val="24"/>
                <w:szCs w:val="24"/>
                <w:lang w:val="sr-Latn-RS" w:eastAsia="ar-SA"/>
              </w:rPr>
              <w:t xml:space="preserve">  </w:t>
            </w:r>
            <w:r w:rsidRPr="00752FC7">
              <w:rPr>
                <w:rFonts w:eastAsia="TimesNewRomanPSMT"/>
                <w:bCs/>
                <w:sz w:val="24"/>
                <w:szCs w:val="24"/>
                <w:lang w:val="sr-Cyrl-RS" w:eastAsia="ar-SA"/>
              </w:rPr>
              <w:t xml:space="preserve">ИНДЕКС НОСИВОСТИ МИНИМУМ </w:t>
            </w:r>
            <w:r w:rsidRPr="00752FC7">
              <w:rPr>
                <w:rFonts w:eastAsia="TimesNewRomanPSMT"/>
                <w:b/>
                <w:bCs/>
                <w:sz w:val="24"/>
                <w:szCs w:val="24"/>
                <w:lang w:val="sr-Cyrl-RS" w:eastAsia="ar-SA"/>
              </w:rPr>
              <w:t>81</w:t>
            </w:r>
            <w:r w:rsidRPr="00752FC7">
              <w:rPr>
                <w:rFonts w:eastAsia="TimesNewRomanPSMT"/>
                <w:bCs/>
                <w:sz w:val="24"/>
                <w:szCs w:val="24"/>
                <w:lang w:val="sr-Cyrl-RS" w:eastAsia="ar-SA"/>
              </w:rPr>
              <w:tab/>
            </w:r>
          </w:p>
          <w:p w14:paraId="2948A4D9" w14:textId="77777777" w:rsidR="00752FC7" w:rsidRPr="00752FC7" w:rsidRDefault="00752FC7" w:rsidP="00752FC7">
            <w:pPr>
              <w:autoSpaceDE w:val="0"/>
              <w:autoSpaceDN w:val="0"/>
              <w:adjustRightInd w:val="0"/>
              <w:rPr>
                <w:rFonts w:eastAsia="TimesNewRomanPSMT"/>
                <w:bCs/>
                <w:sz w:val="24"/>
                <w:szCs w:val="24"/>
                <w:lang w:val="sr-Cyrl-RS" w:eastAsia="ar-SA"/>
              </w:rPr>
            </w:pPr>
            <w:r w:rsidRPr="00752FC7">
              <w:rPr>
                <w:rFonts w:eastAsia="TimesNewRomanPSMT"/>
                <w:bCs/>
                <w:sz w:val="24"/>
                <w:szCs w:val="24"/>
                <w:lang w:val="sr-Cyrl-RS" w:eastAsia="ar-SA"/>
              </w:rPr>
              <w:t xml:space="preserve">ИНДЕКС БРЗИНЕ МИНИМАЛНО </w:t>
            </w:r>
            <w:r w:rsidRPr="00752FC7">
              <w:rPr>
                <w:rFonts w:eastAsia="TimesNewRomanPSMT"/>
                <w:b/>
                <w:bCs/>
                <w:sz w:val="24"/>
                <w:szCs w:val="24"/>
                <w:lang w:val="sr-Cyrl-RS" w:eastAsia="ar-SA"/>
              </w:rPr>
              <w:t>Т</w:t>
            </w:r>
          </w:p>
          <w:p w14:paraId="62E8D380" w14:textId="77777777" w:rsidR="00752FC7" w:rsidRPr="00752FC7" w:rsidRDefault="00752FC7" w:rsidP="00752FC7">
            <w:pPr>
              <w:autoSpaceDE w:val="0"/>
              <w:autoSpaceDN w:val="0"/>
              <w:adjustRightInd w:val="0"/>
              <w:rPr>
                <w:rFonts w:eastAsia="TimesNewRomanPSMT"/>
                <w:bCs/>
                <w:sz w:val="24"/>
                <w:szCs w:val="24"/>
                <w:lang w:val="sr-Latn-RS" w:eastAsia="ar-SA"/>
              </w:rPr>
            </w:pPr>
            <w:r w:rsidRPr="00752FC7">
              <w:rPr>
                <w:rFonts w:eastAsia="TimesNewRomanPSMT"/>
                <w:bCs/>
                <w:sz w:val="24"/>
                <w:szCs w:val="24"/>
                <w:lang w:val="sr-Cyrl-RS" w:eastAsia="ar-SA"/>
              </w:rPr>
              <w:t>ПОТРОШЊА ГОРИВА МА</w:t>
            </w:r>
            <w:r w:rsidR="008E5B97" w:rsidRPr="008E5B97">
              <w:rPr>
                <w:rFonts w:eastAsia="TimesNewRomanPSMT"/>
                <w:bCs/>
                <w:sz w:val="24"/>
                <w:szCs w:val="24"/>
                <w:lang w:val="sr-Cyrl-RS" w:eastAsia="ar-SA"/>
              </w:rPr>
              <w:t>КС</w:t>
            </w:r>
            <w:r w:rsidRPr="00752FC7">
              <w:rPr>
                <w:rFonts w:eastAsia="TimesNewRomanPSMT"/>
                <w:bCs/>
                <w:sz w:val="24"/>
                <w:szCs w:val="24"/>
                <w:lang w:val="sr-Cyrl-RS" w:eastAsia="ar-SA"/>
              </w:rPr>
              <w:t xml:space="preserve">ИМАЛНО  </w:t>
            </w:r>
            <w:r w:rsidRPr="00752FC7">
              <w:rPr>
                <w:rFonts w:eastAsia="TimesNewRomanPSMT"/>
                <w:b/>
                <w:bCs/>
                <w:sz w:val="24"/>
                <w:szCs w:val="24"/>
                <w:lang w:val="sr-Latn-RS" w:eastAsia="ar-SA"/>
              </w:rPr>
              <w:t>F</w:t>
            </w:r>
            <w:r w:rsidRPr="00752FC7">
              <w:rPr>
                <w:rFonts w:eastAsia="TimesNewRomanPSMT"/>
                <w:bCs/>
                <w:sz w:val="24"/>
                <w:szCs w:val="24"/>
                <w:lang w:val="sr-Cyrl-RS" w:eastAsia="ar-SA"/>
              </w:rPr>
              <w:t xml:space="preserve"> </w:t>
            </w:r>
          </w:p>
          <w:p w14:paraId="1906B7F5" w14:textId="77777777" w:rsidR="00752FC7" w:rsidRPr="00752FC7" w:rsidRDefault="00752FC7" w:rsidP="00752FC7">
            <w:pPr>
              <w:autoSpaceDE w:val="0"/>
              <w:autoSpaceDN w:val="0"/>
              <w:adjustRightInd w:val="0"/>
              <w:rPr>
                <w:rFonts w:eastAsia="TimesNewRomanPSMT"/>
                <w:bCs/>
                <w:sz w:val="24"/>
                <w:szCs w:val="24"/>
                <w:lang w:val="sr-Cyrl-RS" w:eastAsia="ar-SA"/>
              </w:rPr>
            </w:pPr>
            <w:r w:rsidRPr="00752FC7">
              <w:rPr>
                <w:rFonts w:eastAsia="TimesNewRomanPSMT"/>
                <w:bCs/>
                <w:sz w:val="24"/>
                <w:szCs w:val="24"/>
                <w:lang w:val="sr-Cyrl-RS" w:eastAsia="ar-SA"/>
              </w:rPr>
              <w:t>ПРИЈАЊАЊЕ НА МОКРОЈ ПОДЛОЗИ</w:t>
            </w:r>
            <w:r w:rsidRPr="00752FC7">
              <w:rPr>
                <w:rFonts w:eastAsia="TimesNewRomanPSMT"/>
                <w:bCs/>
                <w:sz w:val="24"/>
                <w:szCs w:val="24"/>
                <w:lang w:val="sr-Latn-RS" w:eastAsia="ar-SA"/>
              </w:rPr>
              <w:t xml:space="preserve"> </w:t>
            </w:r>
            <w:r w:rsidRPr="00752FC7">
              <w:rPr>
                <w:rFonts w:eastAsia="TimesNewRomanPSMT"/>
                <w:bCs/>
                <w:sz w:val="24"/>
                <w:szCs w:val="24"/>
                <w:lang w:val="sr-Cyrl-RS" w:eastAsia="ar-SA"/>
              </w:rPr>
              <w:t xml:space="preserve">МИНИМАЛНО  </w:t>
            </w:r>
            <w:r w:rsidRPr="00752FC7">
              <w:rPr>
                <w:rFonts w:eastAsia="TimesNewRomanPSMT"/>
                <w:b/>
                <w:bCs/>
                <w:sz w:val="24"/>
                <w:szCs w:val="24"/>
                <w:lang w:val="sr-Latn-RS" w:eastAsia="ar-SA"/>
              </w:rPr>
              <w:t>E</w:t>
            </w:r>
          </w:p>
          <w:p w14:paraId="31CBFF68" w14:textId="77777777" w:rsidR="00752FC7" w:rsidRPr="00752FC7" w:rsidRDefault="00752FC7" w:rsidP="00752FC7">
            <w:pPr>
              <w:autoSpaceDE w:val="0"/>
              <w:autoSpaceDN w:val="0"/>
              <w:adjustRightInd w:val="0"/>
              <w:rPr>
                <w:rFonts w:eastAsia="TimesNewRomanPSMT"/>
                <w:b/>
                <w:bCs/>
                <w:sz w:val="24"/>
                <w:szCs w:val="24"/>
                <w:lang w:val="sr-Latn-RS" w:eastAsia="ar-SA"/>
              </w:rPr>
            </w:pPr>
            <w:r w:rsidRPr="00752FC7">
              <w:rPr>
                <w:rFonts w:eastAsia="TimesNewRomanPSMT"/>
                <w:bCs/>
                <w:sz w:val="24"/>
                <w:szCs w:val="24"/>
                <w:lang w:val="sr-Cyrl-RS" w:eastAsia="ar-SA"/>
              </w:rPr>
              <w:t>ЕМИТОВАЊЕ СПОЉАШЊЕ БУКЕ МА</w:t>
            </w:r>
            <w:r w:rsidR="008E5B97" w:rsidRPr="008E5B97">
              <w:rPr>
                <w:rFonts w:eastAsia="TimesNewRomanPSMT"/>
                <w:bCs/>
                <w:sz w:val="24"/>
                <w:szCs w:val="24"/>
                <w:lang w:val="sr-Cyrl-RS" w:eastAsia="ar-SA"/>
              </w:rPr>
              <w:t>КС</w:t>
            </w:r>
            <w:r w:rsidRPr="00752FC7">
              <w:rPr>
                <w:rFonts w:eastAsia="TimesNewRomanPSMT"/>
                <w:bCs/>
                <w:sz w:val="24"/>
                <w:szCs w:val="24"/>
                <w:lang w:val="sr-Cyrl-RS" w:eastAsia="ar-SA"/>
              </w:rPr>
              <w:t xml:space="preserve">ИМАЛНО </w:t>
            </w:r>
            <w:r w:rsidRPr="00752FC7">
              <w:rPr>
                <w:rFonts w:eastAsia="TimesNewRomanPSMT"/>
                <w:b/>
                <w:bCs/>
                <w:sz w:val="24"/>
                <w:szCs w:val="24"/>
                <w:lang w:val="sr-Cyrl-RS" w:eastAsia="ar-SA"/>
              </w:rPr>
              <w:t>069</w:t>
            </w:r>
            <w:r w:rsidRPr="00752FC7">
              <w:rPr>
                <w:rFonts w:eastAsia="TimesNewRomanPSMT"/>
                <w:b/>
                <w:bCs/>
                <w:sz w:val="24"/>
                <w:szCs w:val="24"/>
                <w:lang w:val="sr-Latn-RS" w:eastAsia="ar-SA"/>
              </w:rPr>
              <w:t xml:space="preserve"> db</w:t>
            </w:r>
          </w:p>
          <w:p w14:paraId="7A12049B"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218" w:type="dxa"/>
          </w:tcPr>
          <w:p w14:paraId="2047A79F"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77F6353B" w14:textId="77777777" w:rsidR="00BE23B1" w:rsidRDefault="00BE23B1" w:rsidP="00BE23B1">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w:t>
            </w:r>
            <w:r w:rsidR="00752FC7">
              <w:rPr>
                <w:rFonts w:eastAsia="TimesNewRomanPSMT"/>
                <w:b/>
                <w:bCs/>
                <w:sz w:val="24"/>
                <w:szCs w:val="24"/>
                <w:lang w:val="sr-Cyrl-RS" w:eastAsia="ar-SA"/>
              </w:rPr>
              <w:t>312</w:t>
            </w:r>
          </w:p>
          <w:p w14:paraId="3B651AA9" w14:textId="77777777" w:rsidR="00752FC7" w:rsidRDefault="00752FC7" w:rsidP="00BE23B1">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МЕСТО ИСПОРУКЕ:</w:t>
            </w:r>
          </w:p>
          <w:p w14:paraId="30BC938C" w14:textId="77777777" w:rsidR="001F1CC5" w:rsidRPr="001F1CC5" w:rsidRDefault="001F1CC5" w:rsidP="001F1CC5">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Београд: 92</w:t>
            </w:r>
          </w:p>
          <w:p w14:paraId="4D7526A5" w14:textId="77777777" w:rsidR="002D7EF1" w:rsidRPr="001F1CC5" w:rsidRDefault="002D7EF1" w:rsidP="00FF417F">
            <w:pPr>
              <w:autoSpaceDE w:val="0"/>
              <w:autoSpaceDN w:val="0"/>
              <w:adjustRightInd w:val="0"/>
              <w:rPr>
                <w:rFonts w:eastAsia="TimesNewRomanPSMT"/>
                <w:b/>
                <w:bCs/>
                <w:sz w:val="24"/>
                <w:szCs w:val="24"/>
                <w:lang w:val="sr-Latn-RS" w:eastAsia="ar-SA"/>
              </w:rPr>
            </w:pPr>
            <w:r>
              <w:rPr>
                <w:rFonts w:eastAsia="TimesNewRomanPSMT"/>
                <w:b/>
                <w:bCs/>
                <w:sz w:val="24"/>
                <w:szCs w:val="24"/>
                <w:lang w:val="sr-Cyrl-RS" w:eastAsia="ar-SA"/>
              </w:rPr>
              <w:t xml:space="preserve">Суботица: </w:t>
            </w:r>
            <w:r w:rsidR="001F1CC5">
              <w:rPr>
                <w:rFonts w:eastAsia="TimesNewRomanPSMT"/>
                <w:b/>
                <w:bCs/>
                <w:sz w:val="24"/>
                <w:szCs w:val="24"/>
                <w:lang w:val="sr-Latn-RS" w:eastAsia="ar-SA"/>
              </w:rPr>
              <w:t>16</w:t>
            </w:r>
          </w:p>
          <w:p w14:paraId="2258580B" w14:textId="77777777" w:rsidR="00BE23B1" w:rsidRDefault="001F1CC5"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Нови Сад: 36</w:t>
            </w:r>
          </w:p>
          <w:p w14:paraId="32365824" w14:textId="77777777" w:rsidR="002D7EF1" w:rsidRDefault="001F1CC5"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Шабац: 2</w:t>
            </w:r>
            <w:r w:rsidR="006D56AA">
              <w:rPr>
                <w:rFonts w:eastAsia="TimesNewRomanPSMT"/>
                <w:b/>
                <w:bCs/>
                <w:sz w:val="24"/>
                <w:szCs w:val="24"/>
                <w:lang w:val="sr-Cyrl-RS" w:eastAsia="ar-SA"/>
              </w:rPr>
              <w:t>0</w:t>
            </w:r>
          </w:p>
          <w:p w14:paraId="69E0351E" w14:textId="77777777" w:rsidR="00BE23B1" w:rsidRDefault="001F1CC5"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Јагодина: 28</w:t>
            </w:r>
          </w:p>
          <w:p w14:paraId="5962AA25" w14:textId="77777777" w:rsidR="009D56B3" w:rsidRDefault="001F1CC5"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Зајечар: 20</w:t>
            </w:r>
          </w:p>
          <w:p w14:paraId="39263D03" w14:textId="77777777" w:rsidR="009D56B3" w:rsidRDefault="001F1CC5"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Краљево: 56</w:t>
            </w:r>
          </w:p>
          <w:p w14:paraId="0AFF6154" w14:textId="77777777" w:rsidR="009D56B3" w:rsidRDefault="00A045B7"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Ниш: 20</w:t>
            </w:r>
          </w:p>
          <w:p w14:paraId="024580B4" w14:textId="77777777" w:rsidR="006D56AA" w:rsidRPr="00BE23B1" w:rsidRDefault="006D56AA" w:rsidP="00FF417F">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Лесковац:</w:t>
            </w:r>
            <w:r w:rsidR="00A045B7">
              <w:rPr>
                <w:rFonts w:eastAsia="TimesNewRomanPSMT"/>
                <w:b/>
                <w:bCs/>
                <w:sz w:val="24"/>
                <w:szCs w:val="24"/>
                <w:lang w:val="sr-Cyrl-RS" w:eastAsia="ar-SA"/>
              </w:rPr>
              <w:t xml:space="preserve"> 24</w:t>
            </w:r>
          </w:p>
          <w:p w14:paraId="3F671ACF"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05153BA8" w14:textId="77777777" w:rsidTr="006A035F">
        <w:tc>
          <w:tcPr>
            <w:tcW w:w="4467" w:type="dxa"/>
          </w:tcPr>
          <w:p w14:paraId="494F1488" w14:textId="77777777" w:rsidR="00193680" w:rsidRPr="00193680" w:rsidRDefault="00193680" w:rsidP="00193680">
            <w:pPr>
              <w:autoSpaceDE w:val="0"/>
              <w:autoSpaceDN w:val="0"/>
              <w:adjustRightInd w:val="0"/>
              <w:rPr>
                <w:rFonts w:eastAsia="TimesNewRomanPSMT"/>
                <w:b/>
                <w:bCs/>
                <w:sz w:val="24"/>
                <w:szCs w:val="24"/>
                <w:lang w:val="sr-Latn-RS" w:eastAsia="ar-SA"/>
              </w:rPr>
            </w:pPr>
          </w:p>
          <w:p w14:paraId="79D38370" w14:textId="77777777" w:rsidR="00193680" w:rsidRPr="00193680" w:rsidRDefault="00193680" w:rsidP="00193680">
            <w:pPr>
              <w:autoSpaceDE w:val="0"/>
              <w:autoSpaceDN w:val="0"/>
              <w:adjustRightInd w:val="0"/>
              <w:rPr>
                <w:rFonts w:eastAsia="TimesNewRomanPSMT"/>
                <w:bCs/>
                <w:sz w:val="24"/>
                <w:szCs w:val="24"/>
                <w:lang w:val="sr-Latn-RS" w:eastAsia="ar-SA"/>
              </w:rPr>
            </w:pPr>
            <w:r w:rsidRPr="00193680">
              <w:rPr>
                <w:rFonts w:eastAsia="TimesNewRomanPSMT"/>
                <w:b/>
                <w:bCs/>
                <w:sz w:val="24"/>
                <w:szCs w:val="24"/>
                <w:lang w:val="sr-Cyrl-RS" w:eastAsia="ar-SA"/>
              </w:rPr>
              <w:t>185/60</w:t>
            </w:r>
            <w:r w:rsidRPr="00193680">
              <w:rPr>
                <w:rFonts w:eastAsia="TimesNewRomanPSMT"/>
                <w:b/>
                <w:bCs/>
                <w:sz w:val="24"/>
                <w:szCs w:val="24"/>
                <w:lang w:val="sr-Latn-RS" w:eastAsia="ar-SA"/>
              </w:rPr>
              <w:t>R</w:t>
            </w:r>
            <w:r w:rsidRPr="00193680">
              <w:rPr>
                <w:rFonts w:eastAsia="TimesNewRomanPSMT"/>
                <w:b/>
                <w:bCs/>
                <w:sz w:val="24"/>
                <w:szCs w:val="24"/>
                <w:lang w:val="sr-Cyrl-RS" w:eastAsia="ar-SA"/>
              </w:rPr>
              <w:t>14</w:t>
            </w:r>
            <w:r w:rsidRPr="00193680">
              <w:rPr>
                <w:rFonts w:eastAsia="TimesNewRomanPSMT"/>
                <w:bCs/>
                <w:sz w:val="24"/>
                <w:szCs w:val="24"/>
                <w:lang w:val="sr-Cyrl-RS" w:eastAsia="ar-SA"/>
              </w:rPr>
              <w:t xml:space="preserve">  </w:t>
            </w:r>
            <w:r>
              <w:rPr>
                <w:rFonts w:eastAsia="TimesNewRomanPSMT"/>
                <w:bCs/>
                <w:sz w:val="24"/>
                <w:szCs w:val="24"/>
                <w:lang w:val="sr-Cyrl-RS" w:eastAsia="ar-SA"/>
              </w:rPr>
              <w:t xml:space="preserve">                                                              </w:t>
            </w:r>
            <w:r w:rsidRPr="00193680">
              <w:rPr>
                <w:rFonts w:eastAsia="TimesNewRomanPSMT"/>
                <w:bCs/>
                <w:sz w:val="24"/>
                <w:szCs w:val="24"/>
                <w:lang w:val="sr-Cyrl-RS" w:eastAsia="ar-SA"/>
              </w:rPr>
              <w:t xml:space="preserve">ИНДЕКС НОСИВОСТИ МИНИМУМ </w:t>
            </w:r>
            <w:r w:rsidRPr="00193680">
              <w:rPr>
                <w:rFonts w:eastAsia="TimesNewRomanPSMT"/>
                <w:b/>
                <w:bCs/>
                <w:sz w:val="24"/>
                <w:szCs w:val="24"/>
                <w:lang w:val="sr-Cyrl-RS" w:eastAsia="ar-SA"/>
              </w:rPr>
              <w:t>8</w:t>
            </w:r>
            <w:r w:rsidRPr="00193680">
              <w:rPr>
                <w:rFonts w:eastAsia="TimesNewRomanPSMT"/>
                <w:b/>
                <w:bCs/>
                <w:sz w:val="24"/>
                <w:szCs w:val="24"/>
                <w:lang w:val="sr-Latn-RS" w:eastAsia="ar-SA"/>
              </w:rPr>
              <w:t>2</w:t>
            </w:r>
            <w:r w:rsidRPr="00193680">
              <w:rPr>
                <w:rFonts w:eastAsia="TimesNewRomanPSMT"/>
                <w:b/>
                <w:bCs/>
                <w:sz w:val="24"/>
                <w:szCs w:val="24"/>
                <w:lang w:val="sr-Cyrl-RS" w:eastAsia="ar-SA"/>
              </w:rPr>
              <w:t xml:space="preserve">   </w:t>
            </w:r>
            <w:r>
              <w:rPr>
                <w:rFonts w:eastAsia="TimesNewRomanPSMT"/>
                <w:bCs/>
                <w:sz w:val="24"/>
                <w:szCs w:val="24"/>
                <w:lang w:val="sr-Cyrl-RS" w:eastAsia="ar-SA"/>
              </w:rPr>
              <w:t xml:space="preserve">                       </w:t>
            </w:r>
          </w:p>
          <w:p w14:paraId="42665E51" w14:textId="77777777" w:rsidR="00193680" w:rsidRPr="00193680" w:rsidRDefault="00193680" w:rsidP="00193680">
            <w:pPr>
              <w:autoSpaceDE w:val="0"/>
              <w:autoSpaceDN w:val="0"/>
              <w:adjustRightInd w:val="0"/>
              <w:rPr>
                <w:rFonts w:eastAsia="TimesNewRomanPSMT"/>
                <w:b/>
                <w:bCs/>
                <w:sz w:val="24"/>
                <w:szCs w:val="24"/>
                <w:lang w:val="sr-Cyrl-RS" w:eastAsia="ar-SA"/>
              </w:rPr>
            </w:pPr>
            <w:r w:rsidRPr="00193680">
              <w:rPr>
                <w:rFonts w:eastAsia="TimesNewRomanPSMT"/>
                <w:bCs/>
                <w:sz w:val="24"/>
                <w:szCs w:val="24"/>
                <w:lang w:val="sr-Cyrl-RS" w:eastAsia="ar-SA"/>
              </w:rPr>
              <w:t xml:space="preserve">ИНДЕКС БРЗИНЕ МИНИМАЛНО </w:t>
            </w:r>
            <w:r w:rsidRPr="00193680">
              <w:rPr>
                <w:rFonts w:eastAsia="TimesNewRomanPSMT"/>
                <w:b/>
                <w:bCs/>
                <w:sz w:val="24"/>
                <w:szCs w:val="24"/>
                <w:lang w:val="sr-Cyrl-RS" w:eastAsia="ar-SA"/>
              </w:rPr>
              <w:t>Т</w:t>
            </w:r>
          </w:p>
          <w:p w14:paraId="6C3D225D" w14:textId="77777777" w:rsidR="00193680" w:rsidRPr="00193680" w:rsidRDefault="00193680" w:rsidP="00193680">
            <w:pPr>
              <w:autoSpaceDE w:val="0"/>
              <w:autoSpaceDN w:val="0"/>
              <w:adjustRightInd w:val="0"/>
              <w:rPr>
                <w:rFonts w:eastAsia="TimesNewRomanPSMT"/>
                <w:b/>
                <w:bCs/>
                <w:sz w:val="24"/>
                <w:szCs w:val="24"/>
                <w:lang w:val="sr-Latn-RS" w:eastAsia="ar-SA"/>
              </w:rPr>
            </w:pPr>
            <w:r w:rsidRPr="00193680">
              <w:rPr>
                <w:rFonts w:eastAsia="TimesNewRomanPSMT"/>
                <w:bCs/>
                <w:sz w:val="24"/>
                <w:szCs w:val="24"/>
                <w:lang w:val="sr-Cyrl-RS" w:eastAsia="ar-SA"/>
              </w:rPr>
              <w:t>ПОТРОШЊА ГОРИВА МА</w:t>
            </w:r>
            <w:r w:rsidR="008E5B97" w:rsidRPr="008E5B97">
              <w:rPr>
                <w:rFonts w:eastAsia="TimesNewRomanPSMT"/>
                <w:bCs/>
                <w:sz w:val="24"/>
                <w:szCs w:val="24"/>
                <w:lang w:val="sr-Cyrl-RS" w:eastAsia="ar-SA"/>
              </w:rPr>
              <w:t>КС</w:t>
            </w:r>
            <w:r w:rsidRPr="00193680">
              <w:rPr>
                <w:rFonts w:eastAsia="TimesNewRomanPSMT"/>
                <w:bCs/>
                <w:sz w:val="24"/>
                <w:szCs w:val="24"/>
                <w:lang w:val="sr-Cyrl-RS" w:eastAsia="ar-SA"/>
              </w:rPr>
              <w:t xml:space="preserve">ИМАЛНО  </w:t>
            </w:r>
            <w:r w:rsidRPr="00193680">
              <w:rPr>
                <w:rFonts w:eastAsia="TimesNewRomanPSMT"/>
                <w:b/>
                <w:bCs/>
                <w:sz w:val="24"/>
                <w:szCs w:val="24"/>
                <w:lang w:val="sr-Latn-RS" w:eastAsia="ar-SA"/>
              </w:rPr>
              <w:t>F</w:t>
            </w:r>
          </w:p>
          <w:p w14:paraId="005C3AEE" w14:textId="77777777" w:rsidR="00193680" w:rsidRPr="00193680" w:rsidRDefault="00193680" w:rsidP="00193680">
            <w:pPr>
              <w:autoSpaceDE w:val="0"/>
              <w:autoSpaceDN w:val="0"/>
              <w:adjustRightInd w:val="0"/>
              <w:rPr>
                <w:rFonts w:eastAsia="TimesNewRomanPSMT"/>
                <w:bCs/>
                <w:sz w:val="24"/>
                <w:szCs w:val="24"/>
                <w:lang w:val="sr-Latn-RS" w:eastAsia="ar-SA"/>
              </w:rPr>
            </w:pPr>
            <w:r w:rsidRPr="00193680">
              <w:rPr>
                <w:rFonts w:eastAsia="TimesNewRomanPSMT"/>
                <w:bCs/>
                <w:sz w:val="24"/>
                <w:szCs w:val="24"/>
                <w:lang w:val="sr-Cyrl-RS" w:eastAsia="ar-SA"/>
              </w:rPr>
              <w:t>ПРИЈАЊАЊЕ НА МОКРОЈ ПОДЛОЗИ</w:t>
            </w:r>
            <w:r w:rsidR="008E5B97">
              <w:rPr>
                <w:rFonts w:eastAsia="TimesNewRomanPSMT"/>
                <w:bCs/>
                <w:sz w:val="24"/>
                <w:szCs w:val="24"/>
                <w:lang w:val="sr-Latn-RS" w:eastAsia="ar-SA"/>
              </w:rPr>
              <w:t xml:space="preserve"> </w:t>
            </w:r>
            <w:r w:rsidR="008E5B97">
              <w:rPr>
                <w:rFonts w:eastAsia="TimesNewRomanPSMT"/>
                <w:bCs/>
                <w:sz w:val="24"/>
                <w:szCs w:val="24"/>
                <w:lang w:val="sr-Cyrl-RS" w:eastAsia="ar-SA"/>
              </w:rPr>
              <w:t>МИНИМАЛНО</w:t>
            </w:r>
            <w:r w:rsidRPr="00193680">
              <w:rPr>
                <w:rFonts w:eastAsia="TimesNewRomanPSMT"/>
                <w:bCs/>
                <w:sz w:val="24"/>
                <w:szCs w:val="24"/>
                <w:lang w:val="sr-Cyrl-RS" w:eastAsia="ar-SA"/>
              </w:rPr>
              <w:t xml:space="preserve">  </w:t>
            </w:r>
            <w:r w:rsidRPr="00193680">
              <w:rPr>
                <w:rFonts w:eastAsia="TimesNewRomanPSMT"/>
                <w:b/>
                <w:bCs/>
                <w:sz w:val="24"/>
                <w:szCs w:val="24"/>
                <w:lang w:val="sr-Latn-RS" w:eastAsia="ar-SA"/>
              </w:rPr>
              <w:t>E</w:t>
            </w:r>
          </w:p>
          <w:p w14:paraId="6D4D7AB9" w14:textId="77777777" w:rsidR="00193680" w:rsidRPr="00193680" w:rsidRDefault="008E5B97" w:rsidP="00193680">
            <w:pPr>
              <w:autoSpaceDE w:val="0"/>
              <w:autoSpaceDN w:val="0"/>
              <w:adjustRightInd w:val="0"/>
              <w:rPr>
                <w:rFonts w:eastAsia="TimesNewRomanPSMT"/>
                <w:b/>
                <w:bCs/>
                <w:sz w:val="24"/>
                <w:szCs w:val="24"/>
                <w:lang w:val="sr-Latn-RS" w:eastAsia="ar-SA"/>
              </w:rPr>
            </w:pPr>
            <w:r>
              <w:rPr>
                <w:rFonts w:eastAsia="TimesNewRomanPSMT"/>
                <w:bCs/>
                <w:sz w:val="24"/>
                <w:szCs w:val="24"/>
                <w:lang w:val="sr-Cyrl-RS" w:eastAsia="ar-SA"/>
              </w:rPr>
              <w:t>ЕМИТОВАЊЕ СПОЉАШЊЕ БУКЕ МАКС</w:t>
            </w:r>
            <w:r w:rsidR="00193680" w:rsidRPr="00193680">
              <w:rPr>
                <w:rFonts w:eastAsia="TimesNewRomanPSMT"/>
                <w:bCs/>
                <w:sz w:val="24"/>
                <w:szCs w:val="24"/>
                <w:lang w:val="sr-Cyrl-RS" w:eastAsia="ar-SA"/>
              </w:rPr>
              <w:t xml:space="preserve">ИМАЛНО </w:t>
            </w:r>
            <w:r w:rsidR="00193680" w:rsidRPr="00193680">
              <w:rPr>
                <w:rFonts w:eastAsia="TimesNewRomanPSMT"/>
                <w:b/>
                <w:bCs/>
                <w:sz w:val="24"/>
                <w:szCs w:val="24"/>
                <w:lang w:val="sr-Cyrl-RS" w:eastAsia="ar-SA"/>
              </w:rPr>
              <w:t>06</w:t>
            </w:r>
            <w:r w:rsidR="00193680" w:rsidRPr="00193680">
              <w:rPr>
                <w:rFonts w:eastAsia="TimesNewRomanPSMT"/>
                <w:b/>
                <w:bCs/>
                <w:sz w:val="24"/>
                <w:szCs w:val="24"/>
                <w:lang w:val="sr-Latn-RS" w:eastAsia="ar-SA"/>
              </w:rPr>
              <w:t>9 db</w:t>
            </w:r>
          </w:p>
          <w:p w14:paraId="506A093D"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218" w:type="dxa"/>
          </w:tcPr>
          <w:p w14:paraId="0EF13EF5"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808EFA7" w14:textId="77777777" w:rsidR="00BE23B1" w:rsidRDefault="00BE23B1" w:rsidP="00BE23B1">
            <w:pPr>
              <w:autoSpaceDE w:val="0"/>
              <w:autoSpaceDN w:val="0"/>
              <w:adjustRightInd w:val="0"/>
              <w:rPr>
                <w:rFonts w:eastAsia="TimesNewRomanPSMT"/>
                <w:b/>
                <w:bCs/>
                <w:sz w:val="24"/>
                <w:szCs w:val="24"/>
                <w:lang w:val="sr-Cyrl-RS" w:eastAsia="ar-SA"/>
              </w:rPr>
            </w:pPr>
            <w:r w:rsidRPr="00193680">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w:t>
            </w:r>
            <w:r w:rsidR="00193680">
              <w:rPr>
                <w:rFonts w:eastAsia="TimesNewRomanPSMT"/>
                <w:b/>
                <w:bCs/>
                <w:sz w:val="24"/>
                <w:szCs w:val="24"/>
                <w:lang w:val="sr-Cyrl-RS" w:eastAsia="ar-SA"/>
              </w:rPr>
              <w:t>56</w:t>
            </w:r>
          </w:p>
          <w:p w14:paraId="69DED1C7" w14:textId="77777777" w:rsidR="00193680" w:rsidRDefault="00193680" w:rsidP="00193680">
            <w:pPr>
              <w:autoSpaceDE w:val="0"/>
              <w:autoSpaceDN w:val="0"/>
              <w:adjustRightInd w:val="0"/>
              <w:rPr>
                <w:rFonts w:eastAsia="TimesNewRomanPSMT"/>
                <w:bCs/>
                <w:sz w:val="24"/>
                <w:szCs w:val="24"/>
                <w:lang w:val="sr-Cyrl-RS" w:eastAsia="ar-SA"/>
              </w:rPr>
            </w:pPr>
            <w:r w:rsidRPr="00193680">
              <w:rPr>
                <w:rFonts w:eastAsia="TimesNewRomanPSMT"/>
                <w:bCs/>
                <w:sz w:val="24"/>
                <w:szCs w:val="24"/>
                <w:lang w:val="sr-Cyrl-RS" w:eastAsia="ar-SA"/>
              </w:rPr>
              <w:t>МЕСТО ИСПОРУКЕ:</w:t>
            </w:r>
          </w:p>
          <w:p w14:paraId="24229FA7" w14:textId="77777777" w:rsidR="00193680" w:rsidRPr="0056120A" w:rsidRDefault="003965CC" w:rsidP="00193680">
            <w:pPr>
              <w:autoSpaceDE w:val="0"/>
              <w:autoSpaceDN w:val="0"/>
              <w:adjustRightInd w:val="0"/>
              <w:rPr>
                <w:rFonts w:eastAsia="TimesNewRomanPSMT"/>
                <w:b/>
                <w:bCs/>
                <w:sz w:val="24"/>
                <w:szCs w:val="24"/>
                <w:lang w:val="sr-Cyrl-RS" w:eastAsia="ar-SA"/>
              </w:rPr>
            </w:pPr>
            <w:r w:rsidRPr="0056120A">
              <w:rPr>
                <w:rFonts w:eastAsia="TimesNewRomanPSMT"/>
                <w:b/>
                <w:bCs/>
                <w:sz w:val="24"/>
                <w:szCs w:val="24"/>
                <w:lang w:val="sr-Cyrl-RS" w:eastAsia="ar-SA"/>
              </w:rPr>
              <w:t>Београд: 44</w:t>
            </w:r>
          </w:p>
          <w:p w14:paraId="5F5393C5" w14:textId="77777777" w:rsidR="00193680" w:rsidRPr="0056120A" w:rsidRDefault="003965CC" w:rsidP="00193680">
            <w:pPr>
              <w:autoSpaceDE w:val="0"/>
              <w:autoSpaceDN w:val="0"/>
              <w:adjustRightInd w:val="0"/>
              <w:rPr>
                <w:rFonts w:eastAsia="TimesNewRomanPSMT"/>
                <w:b/>
                <w:bCs/>
                <w:sz w:val="24"/>
                <w:szCs w:val="24"/>
                <w:lang w:val="sr-Cyrl-RS" w:eastAsia="ar-SA"/>
              </w:rPr>
            </w:pPr>
            <w:r w:rsidRPr="0056120A">
              <w:rPr>
                <w:rFonts w:eastAsia="TimesNewRomanPSMT"/>
                <w:b/>
                <w:bCs/>
                <w:sz w:val="24"/>
                <w:szCs w:val="24"/>
                <w:lang w:val="sr-Cyrl-RS" w:eastAsia="ar-SA"/>
              </w:rPr>
              <w:t>Шабац</w:t>
            </w:r>
            <w:r w:rsidR="0056120A" w:rsidRPr="0056120A">
              <w:rPr>
                <w:rFonts w:eastAsia="TimesNewRomanPSMT"/>
                <w:b/>
                <w:bCs/>
                <w:sz w:val="24"/>
                <w:szCs w:val="24"/>
                <w:lang w:val="sr-Cyrl-RS" w:eastAsia="ar-SA"/>
              </w:rPr>
              <w:t>: 8</w:t>
            </w:r>
          </w:p>
          <w:p w14:paraId="2458DF0F" w14:textId="77777777" w:rsidR="00193680" w:rsidRPr="0056120A" w:rsidRDefault="003965CC" w:rsidP="00193680">
            <w:pPr>
              <w:autoSpaceDE w:val="0"/>
              <w:autoSpaceDN w:val="0"/>
              <w:adjustRightInd w:val="0"/>
              <w:rPr>
                <w:rFonts w:eastAsia="TimesNewRomanPSMT"/>
                <w:b/>
                <w:bCs/>
                <w:sz w:val="24"/>
                <w:szCs w:val="24"/>
                <w:lang w:val="sr-Cyrl-RS" w:eastAsia="ar-SA"/>
              </w:rPr>
            </w:pPr>
            <w:r w:rsidRPr="0056120A">
              <w:rPr>
                <w:rFonts w:eastAsia="TimesNewRomanPSMT"/>
                <w:b/>
                <w:bCs/>
                <w:sz w:val="24"/>
                <w:szCs w:val="24"/>
                <w:lang w:val="sr-Cyrl-RS" w:eastAsia="ar-SA"/>
              </w:rPr>
              <w:t>Краљево</w:t>
            </w:r>
            <w:r w:rsidR="0056120A" w:rsidRPr="0056120A">
              <w:rPr>
                <w:rFonts w:eastAsia="TimesNewRomanPSMT"/>
                <w:b/>
                <w:bCs/>
                <w:sz w:val="24"/>
                <w:szCs w:val="24"/>
                <w:lang w:val="sr-Cyrl-RS" w:eastAsia="ar-SA"/>
              </w:rPr>
              <w:t>: 4</w:t>
            </w:r>
          </w:p>
          <w:p w14:paraId="00720AE9" w14:textId="77777777" w:rsidR="00193680" w:rsidRPr="00BE23B1" w:rsidRDefault="00193680" w:rsidP="00BE23B1">
            <w:pPr>
              <w:autoSpaceDE w:val="0"/>
              <w:autoSpaceDN w:val="0"/>
              <w:adjustRightInd w:val="0"/>
              <w:rPr>
                <w:rFonts w:eastAsia="TimesNewRomanPSMT"/>
                <w:b/>
                <w:bCs/>
                <w:sz w:val="24"/>
                <w:szCs w:val="24"/>
                <w:lang w:val="sr-Cyrl-RS" w:eastAsia="ar-SA"/>
              </w:rPr>
            </w:pPr>
          </w:p>
          <w:p w14:paraId="3219328F"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0BB56E59"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4A56F581"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2C19DC" w:rsidRPr="00BE23B1" w14:paraId="5921262B" w14:textId="77777777" w:rsidTr="006A035F">
        <w:tc>
          <w:tcPr>
            <w:tcW w:w="4467" w:type="dxa"/>
          </w:tcPr>
          <w:p w14:paraId="1A9E597A" w14:textId="77777777" w:rsidR="002C19DC" w:rsidRPr="002C19DC" w:rsidRDefault="002C19DC" w:rsidP="002C19DC">
            <w:pPr>
              <w:autoSpaceDE w:val="0"/>
              <w:autoSpaceDN w:val="0"/>
              <w:adjustRightInd w:val="0"/>
              <w:rPr>
                <w:rFonts w:eastAsia="TimesNewRomanPSMT"/>
                <w:b/>
                <w:bCs/>
                <w:sz w:val="24"/>
                <w:szCs w:val="24"/>
                <w:lang w:val="sr-Latn-RS" w:eastAsia="ar-SA"/>
              </w:rPr>
            </w:pPr>
            <w:r w:rsidRPr="002C19DC">
              <w:rPr>
                <w:rFonts w:eastAsia="TimesNewRomanPSMT"/>
                <w:b/>
                <w:bCs/>
                <w:sz w:val="24"/>
                <w:szCs w:val="24"/>
                <w:lang w:val="sr-Cyrl-RS" w:eastAsia="ar-SA"/>
              </w:rPr>
              <w:t>1</w:t>
            </w:r>
            <w:r w:rsidRPr="002C19DC">
              <w:rPr>
                <w:rFonts w:eastAsia="TimesNewRomanPSMT"/>
                <w:b/>
                <w:bCs/>
                <w:sz w:val="24"/>
                <w:szCs w:val="24"/>
                <w:lang w:val="sr-Latn-RS" w:eastAsia="ar-SA"/>
              </w:rPr>
              <w:t>9</w:t>
            </w:r>
            <w:r w:rsidRPr="002C19DC">
              <w:rPr>
                <w:rFonts w:eastAsia="TimesNewRomanPSMT"/>
                <w:b/>
                <w:bCs/>
                <w:sz w:val="24"/>
                <w:szCs w:val="24"/>
                <w:lang w:val="sr-Cyrl-RS" w:eastAsia="ar-SA"/>
              </w:rPr>
              <w:t>5/6</w:t>
            </w:r>
            <w:r w:rsidRPr="002C19DC">
              <w:rPr>
                <w:rFonts w:eastAsia="TimesNewRomanPSMT"/>
                <w:b/>
                <w:bCs/>
                <w:sz w:val="24"/>
                <w:szCs w:val="24"/>
                <w:lang w:val="sr-Latn-RS" w:eastAsia="ar-SA"/>
              </w:rPr>
              <w:t>5R</w:t>
            </w:r>
            <w:r w:rsidRPr="002C19DC">
              <w:rPr>
                <w:rFonts w:eastAsia="TimesNewRomanPSMT"/>
                <w:b/>
                <w:bCs/>
                <w:sz w:val="24"/>
                <w:szCs w:val="24"/>
                <w:lang w:val="sr-Cyrl-RS" w:eastAsia="ar-SA"/>
              </w:rPr>
              <w:t>1</w:t>
            </w:r>
            <w:r w:rsidRPr="002C19DC">
              <w:rPr>
                <w:rFonts w:eastAsia="TimesNewRomanPSMT"/>
                <w:b/>
                <w:bCs/>
                <w:sz w:val="24"/>
                <w:szCs w:val="24"/>
                <w:lang w:eastAsia="ar-SA"/>
              </w:rPr>
              <w:t>5</w:t>
            </w:r>
            <w:r w:rsidRPr="002C19DC">
              <w:rPr>
                <w:rFonts w:eastAsia="TimesNewRomanPSMT"/>
                <w:bCs/>
                <w:sz w:val="24"/>
                <w:szCs w:val="24"/>
                <w:lang w:val="sr-Cyrl-RS" w:eastAsia="ar-SA"/>
              </w:rPr>
              <w:t xml:space="preserve">  </w:t>
            </w:r>
            <w:r>
              <w:rPr>
                <w:rFonts w:eastAsia="TimesNewRomanPSMT"/>
                <w:bCs/>
                <w:sz w:val="24"/>
                <w:szCs w:val="24"/>
                <w:lang w:eastAsia="ar-SA"/>
              </w:rPr>
              <w:t xml:space="preserve">                                                            </w:t>
            </w:r>
            <w:r w:rsidRPr="002C19DC">
              <w:rPr>
                <w:rFonts w:eastAsia="TimesNewRomanPSMT"/>
                <w:bCs/>
                <w:sz w:val="24"/>
                <w:szCs w:val="24"/>
                <w:lang w:val="sr-Cyrl-RS" w:eastAsia="ar-SA"/>
              </w:rPr>
              <w:t xml:space="preserve">ИНДЕКС НОСИВОСТИ МИНИМУМ </w:t>
            </w:r>
            <w:r w:rsidRPr="002C19DC">
              <w:rPr>
                <w:rFonts w:eastAsia="TimesNewRomanPSMT"/>
                <w:b/>
                <w:bCs/>
                <w:sz w:val="24"/>
                <w:szCs w:val="24"/>
                <w:lang w:val="sr-Latn-RS" w:eastAsia="ar-SA"/>
              </w:rPr>
              <w:t>91</w:t>
            </w:r>
            <w:r w:rsidRPr="002C19DC">
              <w:rPr>
                <w:rFonts w:eastAsia="TimesNewRomanPSMT"/>
                <w:b/>
                <w:bCs/>
                <w:sz w:val="24"/>
                <w:szCs w:val="24"/>
                <w:lang w:val="sr-Cyrl-RS" w:eastAsia="ar-SA"/>
              </w:rPr>
              <w:t xml:space="preserve">   </w:t>
            </w:r>
            <w:r>
              <w:rPr>
                <w:rFonts w:eastAsia="TimesNewRomanPSMT"/>
                <w:b/>
                <w:bCs/>
                <w:sz w:val="24"/>
                <w:szCs w:val="24"/>
                <w:lang w:val="sr-Cyrl-RS" w:eastAsia="ar-SA"/>
              </w:rPr>
              <w:t xml:space="preserve">                      </w:t>
            </w:r>
          </w:p>
          <w:p w14:paraId="47DB4EB3" w14:textId="77777777" w:rsidR="002C19DC" w:rsidRPr="002C19DC" w:rsidRDefault="002C19DC" w:rsidP="002C19DC">
            <w:pPr>
              <w:autoSpaceDE w:val="0"/>
              <w:autoSpaceDN w:val="0"/>
              <w:adjustRightInd w:val="0"/>
              <w:rPr>
                <w:rFonts w:eastAsia="TimesNewRomanPSMT"/>
                <w:bCs/>
                <w:sz w:val="24"/>
                <w:szCs w:val="24"/>
                <w:lang w:val="sr-Latn-RS" w:eastAsia="ar-SA"/>
              </w:rPr>
            </w:pPr>
            <w:r w:rsidRPr="002C19DC">
              <w:rPr>
                <w:rFonts w:eastAsia="TimesNewRomanPSMT"/>
                <w:bCs/>
                <w:sz w:val="24"/>
                <w:szCs w:val="24"/>
                <w:lang w:val="sr-Cyrl-RS" w:eastAsia="ar-SA"/>
              </w:rPr>
              <w:t xml:space="preserve">ИНДЕКС БРЗИНЕ МИНИМАЛНО </w:t>
            </w:r>
            <w:r w:rsidRPr="002C19DC">
              <w:rPr>
                <w:rFonts w:eastAsia="TimesNewRomanPSMT"/>
                <w:b/>
                <w:bCs/>
                <w:sz w:val="24"/>
                <w:szCs w:val="24"/>
                <w:lang w:val="sr-Latn-RS" w:eastAsia="ar-SA"/>
              </w:rPr>
              <w:t>H</w:t>
            </w:r>
          </w:p>
          <w:p w14:paraId="4366F767" w14:textId="77777777" w:rsidR="002C19DC" w:rsidRPr="002C19DC" w:rsidRDefault="008E5B97" w:rsidP="002C19DC">
            <w:pPr>
              <w:autoSpaceDE w:val="0"/>
              <w:autoSpaceDN w:val="0"/>
              <w:adjustRightInd w:val="0"/>
              <w:rPr>
                <w:rFonts w:eastAsia="TimesNewRomanPSMT"/>
                <w:bCs/>
                <w:sz w:val="24"/>
                <w:szCs w:val="24"/>
                <w:lang w:val="sr-Latn-RS" w:eastAsia="ar-SA"/>
              </w:rPr>
            </w:pPr>
            <w:r>
              <w:rPr>
                <w:rFonts w:eastAsia="TimesNewRomanPSMT"/>
                <w:bCs/>
                <w:sz w:val="24"/>
                <w:szCs w:val="24"/>
                <w:lang w:val="sr-Cyrl-RS" w:eastAsia="ar-SA"/>
              </w:rPr>
              <w:lastRenderedPageBreak/>
              <w:t>ПОТРОШЊА ГОРИВА МА</w:t>
            </w:r>
            <w:r w:rsidRPr="008E5B97">
              <w:rPr>
                <w:rFonts w:eastAsia="TimesNewRomanPSMT"/>
                <w:bCs/>
                <w:sz w:val="24"/>
                <w:szCs w:val="24"/>
                <w:lang w:val="sr-Cyrl-RS" w:eastAsia="ar-SA"/>
              </w:rPr>
              <w:t>КС</w:t>
            </w:r>
            <w:r w:rsidR="002C19DC" w:rsidRPr="002C19DC">
              <w:rPr>
                <w:rFonts w:eastAsia="TimesNewRomanPSMT"/>
                <w:bCs/>
                <w:sz w:val="24"/>
                <w:szCs w:val="24"/>
                <w:lang w:val="sr-Cyrl-RS" w:eastAsia="ar-SA"/>
              </w:rPr>
              <w:t>ИМАЛНО</w:t>
            </w:r>
            <w:r w:rsidR="002C19DC" w:rsidRPr="002C19DC">
              <w:rPr>
                <w:rFonts w:eastAsia="TimesNewRomanPSMT"/>
                <w:b/>
                <w:bCs/>
                <w:sz w:val="24"/>
                <w:szCs w:val="24"/>
                <w:lang w:val="sr-Cyrl-RS" w:eastAsia="ar-SA"/>
              </w:rPr>
              <w:t xml:space="preserve"> Е</w:t>
            </w:r>
          </w:p>
          <w:p w14:paraId="602E041B" w14:textId="77777777" w:rsidR="002C19DC" w:rsidRPr="002C19DC" w:rsidRDefault="002C19DC" w:rsidP="002C19DC">
            <w:pPr>
              <w:autoSpaceDE w:val="0"/>
              <w:autoSpaceDN w:val="0"/>
              <w:adjustRightInd w:val="0"/>
              <w:rPr>
                <w:rFonts w:eastAsia="TimesNewRomanPSMT"/>
                <w:b/>
                <w:bCs/>
                <w:sz w:val="24"/>
                <w:szCs w:val="24"/>
                <w:lang w:val="sr-Latn-RS" w:eastAsia="ar-SA"/>
              </w:rPr>
            </w:pPr>
            <w:r w:rsidRPr="002C19DC">
              <w:rPr>
                <w:rFonts w:eastAsia="TimesNewRomanPSMT"/>
                <w:bCs/>
                <w:sz w:val="24"/>
                <w:szCs w:val="24"/>
                <w:lang w:val="sr-Cyrl-RS" w:eastAsia="ar-SA"/>
              </w:rPr>
              <w:t xml:space="preserve">ПРИЈАЊАЊЕ НА МОКРОЈ ПОДЛОЗИ МИНИМАЛНО  </w:t>
            </w:r>
            <w:r w:rsidRPr="002C19DC">
              <w:rPr>
                <w:rFonts w:eastAsia="TimesNewRomanPSMT"/>
                <w:b/>
                <w:bCs/>
                <w:sz w:val="24"/>
                <w:szCs w:val="24"/>
                <w:lang w:val="sr-Cyrl-RS" w:eastAsia="ar-SA"/>
              </w:rPr>
              <w:t xml:space="preserve">C </w:t>
            </w:r>
          </w:p>
          <w:p w14:paraId="606069E8" w14:textId="77777777" w:rsidR="002C19DC" w:rsidRPr="002C19DC" w:rsidRDefault="008E5B97" w:rsidP="002C19DC">
            <w:pPr>
              <w:autoSpaceDE w:val="0"/>
              <w:autoSpaceDN w:val="0"/>
              <w:adjustRightInd w:val="0"/>
              <w:rPr>
                <w:rFonts w:eastAsia="TimesNewRomanPSMT"/>
                <w:b/>
                <w:bCs/>
                <w:sz w:val="24"/>
                <w:szCs w:val="24"/>
                <w:lang w:val="sr-Latn-RS" w:eastAsia="ar-SA"/>
              </w:rPr>
            </w:pPr>
            <w:r>
              <w:rPr>
                <w:rFonts w:eastAsia="TimesNewRomanPSMT"/>
                <w:bCs/>
                <w:sz w:val="24"/>
                <w:szCs w:val="24"/>
                <w:lang w:val="sr-Cyrl-RS" w:eastAsia="ar-SA"/>
              </w:rPr>
              <w:t>ЕМИТОВАЊЕ СПОЉАШЊЕ БУКЕ МА</w:t>
            </w:r>
            <w:r w:rsidRPr="008E5B97">
              <w:rPr>
                <w:rFonts w:eastAsia="TimesNewRomanPSMT"/>
                <w:bCs/>
                <w:sz w:val="24"/>
                <w:szCs w:val="24"/>
                <w:lang w:val="sr-Cyrl-RS" w:eastAsia="ar-SA"/>
              </w:rPr>
              <w:t>КС</w:t>
            </w:r>
            <w:r w:rsidR="002C19DC" w:rsidRPr="002C19DC">
              <w:rPr>
                <w:rFonts w:eastAsia="TimesNewRomanPSMT"/>
                <w:bCs/>
                <w:sz w:val="24"/>
                <w:szCs w:val="24"/>
                <w:lang w:val="sr-Cyrl-RS" w:eastAsia="ar-SA"/>
              </w:rPr>
              <w:t xml:space="preserve">ИМАЛНО </w:t>
            </w:r>
            <w:r w:rsidR="002C19DC" w:rsidRPr="002C19DC">
              <w:rPr>
                <w:rFonts w:eastAsia="TimesNewRomanPSMT"/>
                <w:b/>
                <w:bCs/>
                <w:sz w:val="24"/>
                <w:szCs w:val="24"/>
                <w:lang w:val="sr-Cyrl-RS" w:eastAsia="ar-SA"/>
              </w:rPr>
              <w:t xml:space="preserve">072 </w:t>
            </w:r>
            <w:r w:rsidR="002C19DC" w:rsidRPr="002C19DC">
              <w:rPr>
                <w:rFonts w:eastAsia="TimesNewRomanPSMT"/>
                <w:b/>
                <w:bCs/>
                <w:sz w:val="24"/>
                <w:szCs w:val="24"/>
                <w:lang w:val="sr-Latn-RS" w:eastAsia="ar-SA"/>
              </w:rPr>
              <w:t>db</w:t>
            </w:r>
          </w:p>
          <w:p w14:paraId="6DCBCAE9" w14:textId="77777777" w:rsidR="002C19DC" w:rsidRPr="002C19DC" w:rsidRDefault="002C19DC" w:rsidP="00193680">
            <w:pPr>
              <w:autoSpaceDE w:val="0"/>
              <w:autoSpaceDN w:val="0"/>
              <w:adjustRightInd w:val="0"/>
              <w:rPr>
                <w:rFonts w:eastAsia="TimesNewRomanPSMT"/>
                <w:bCs/>
                <w:sz w:val="24"/>
                <w:szCs w:val="24"/>
                <w:lang w:val="sr-Latn-RS" w:eastAsia="ar-SA"/>
              </w:rPr>
            </w:pPr>
          </w:p>
        </w:tc>
        <w:tc>
          <w:tcPr>
            <w:tcW w:w="4218" w:type="dxa"/>
          </w:tcPr>
          <w:p w14:paraId="3E34407C" w14:textId="77777777" w:rsidR="002C19DC" w:rsidRDefault="002C19DC" w:rsidP="002C19DC">
            <w:pPr>
              <w:autoSpaceDE w:val="0"/>
              <w:autoSpaceDN w:val="0"/>
              <w:adjustRightInd w:val="0"/>
              <w:rPr>
                <w:rFonts w:eastAsia="TimesNewRomanPSMT"/>
                <w:bCs/>
                <w:sz w:val="24"/>
                <w:szCs w:val="24"/>
                <w:lang w:val="sr-Cyrl-RS" w:eastAsia="ar-SA"/>
              </w:rPr>
            </w:pPr>
          </w:p>
          <w:p w14:paraId="759AA7FD" w14:textId="77777777" w:rsidR="002C19DC" w:rsidRDefault="002C19DC" w:rsidP="002C19DC">
            <w:pPr>
              <w:autoSpaceDE w:val="0"/>
              <w:autoSpaceDN w:val="0"/>
              <w:adjustRightInd w:val="0"/>
              <w:rPr>
                <w:rFonts w:eastAsia="TimesNewRomanPSMT"/>
                <w:bCs/>
                <w:sz w:val="24"/>
                <w:szCs w:val="24"/>
                <w:lang w:val="sr-Cyrl-RS" w:eastAsia="ar-SA"/>
              </w:rPr>
            </w:pPr>
          </w:p>
          <w:p w14:paraId="492B9809" w14:textId="77777777" w:rsidR="002C19DC" w:rsidRPr="002C19DC" w:rsidRDefault="002C19DC" w:rsidP="002C19DC">
            <w:pPr>
              <w:autoSpaceDE w:val="0"/>
              <w:autoSpaceDN w:val="0"/>
              <w:adjustRightInd w:val="0"/>
              <w:rPr>
                <w:rFonts w:eastAsia="TimesNewRomanPSMT"/>
                <w:bCs/>
                <w:sz w:val="24"/>
                <w:szCs w:val="24"/>
                <w:lang w:val="sr-Cyrl-RS" w:eastAsia="ar-SA"/>
              </w:rPr>
            </w:pPr>
            <w:r w:rsidRPr="002C19DC">
              <w:rPr>
                <w:rFonts w:eastAsia="TimesNewRomanPSMT"/>
                <w:bCs/>
                <w:sz w:val="24"/>
                <w:szCs w:val="24"/>
                <w:lang w:val="sr-Cyrl-RS" w:eastAsia="ar-SA"/>
              </w:rPr>
              <w:t xml:space="preserve">УКУПНА КОЛИЧИНА -  </w:t>
            </w:r>
            <w:r w:rsidRPr="002C19DC">
              <w:rPr>
                <w:rFonts w:eastAsia="TimesNewRomanPSMT"/>
                <w:b/>
                <w:bCs/>
                <w:sz w:val="24"/>
                <w:szCs w:val="24"/>
                <w:lang w:val="sr-Cyrl-RS" w:eastAsia="ar-SA"/>
              </w:rPr>
              <w:t>4</w:t>
            </w:r>
          </w:p>
          <w:p w14:paraId="28746651" w14:textId="77777777" w:rsidR="002C19DC" w:rsidRDefault="002C19DC" w:rsidP="002C19DC">
            <w:pPr>
              <w:autoSpaceDE w:val="0"/>
              <w:autoSpaceDN w:val="0"/>
              <w:adjustRightInd w:val="0"/>
              <w:rPr>
                <w:rFonts w:eastAsia="TimesNewRomanPSMT"/>
                <w:bCs/>
                <w:sz w:val="24"/>
                <w:szCs w:val="24"/>
                <w:lang w:val="sr-Cyrl-RS" w:eastAsia="ar-SA"/>
              </w:rPr>
            </w:pPr>
          </w:p>
          <w:p w14:paraId="1485EB20" w14:textId="77777777" w:rsidR="002C19DC" w:rsidRPr="002C19DC" w:rsidRDefault="002C19DC" w:rsidP="002C19DC">
            <w:pPr>
              <w:autoSpaceDE w:val="0"/>
              <w:autoSpaceDN w:val="0"/>
              <w:adjustRightInd w:val="0"/>
              <w:rPr>
                <w:rFonts w:eastAsia="TimesNewRomanPSMT"/>
                <w:b/>
                <w:bCs/>
                <w:sz w:val="24"/>
                <w:szCs w:val="24"/>
                <w:lang w:val="sr-Cyrl-RS" w:eastAsia="ar-SA"/>
              </w:rPr>
            </w:pPr>
            <w:r w:rsidRPr="002C19DC">
              <w:rPr>
                <w:rFonts w:eastAsia="TimesNewRomanPSMT"/>
                <w:bCs/>
                <w:sz w:val="24"/>
                <w:szCs w:val="24"/>
                <w:lang w:val="sr-Cyrl-RS" w:eastAsia="ar-SA"/>
              </w:rPr>
              <w:lastRenderedPageBreak/>
              <w:t>МЕСТО ИСПОРУКЕ</w:t>
            </w:r>
            <w:r w:rsidRPr="002C19DC">
              <w:rPr>
                <w:rFonts w:eastAsia="TimesNewRomanPSMT"/>
                <w:b/>
                <w:bCs/>
                <w:sz w:val="24"/>
                <w:szCs w:val="24"/>
                <w:lang w:val="sr-Cyrl-RS" w:eastAsia="ar-SA"/>
              </w:rPr>
              <w:t xml:space="preserve"> - Београд.</w:t>
            </w:r>
          </w:p>
          <w:p w14:paraId="7099D8DA" w14:textId="77777777" w:rsidR="002C19DC" w:rsidRPr="00BE23B1" w:rsidRDefault="002C19DC" w:rsidP="002C19DC">
            <w:pPr>
              <w:autoSpaceDE w:val="0"/>
              <w:autoSpaceDN w:val="0"/>
              <w:adjustRightInd w:val="0"/>
              <w:rPr>
                <w:rFonts w:eastAsia="TimesNewRomanPSMT"/>
                <w:b/>
                <w:bCs/>
                <w:sz w:val="24"/>
                <w:szCs w:val="24"/>
                <w:lang w:val="sr-Cyrl-RS" w:eastAsia="ar-SA"/>
              </w:rPr>
            </w:pPr>
          </w:p>
        </w:tc>
      </w:tr>
      <w:tr w:rsidR="002C19DC" w:rsidRPr="00BE23B1" w14:paraId="0455BA01" w14:textId="77777777" w:rsidTr="006A035F">
        <w:tc>
          <w:tcPr>
            <w:tcW w:w="4467" w:type="dxa"/>
          </w:tcPr>
          <w:p w14:paraId="67C22CF0" w14:textId="77777777" w:rsidR="002C19DC" w:rsidRPr="002C19DC" w:rsidRDefault="002C19DC" w:rsidP="002C19DC">
            <w:pPr>
              <w:autoSpaceDE w:val="0"/>
              <w:autoSpaceDN w:val="0"/>
              <w:adjustRightInd w:val="0"/>
              <w:rPr>
                <w:rFonts w:eastAsia="TimesNewRomanPSMT"/>
                <w:b/>
                <w:bCs/>
                <w:sz w:val="24"/>
                <w:szCs w:val="24"/>
                <w:lang w:eastAsia="ar-SA"/>
              </w:rPr>
            </w:pPr>
          </w:p>
          <w:p w14:paraId="1F42F3EB" w14:textId="77777777" w:rsidR="002C19DC" w:rsidRPr="002C19DC" w:rsidRDefault="002C19DC" w:rsidP="002C19DC">
            <w:pPr>
              <w:autoSpaceDE w:val="0"/>
              <w:autoSpaceDN w:val="0"/>
              <w:adjustRightInd w:val="0"/>
              <w:rPr>
                <w:rFonts w:eastAsia="TimesNewRomanPSMT"/>
                <w:bCs/>
                <w:sz w:val="24"/>
                <w:szCs w:val="24"/>
                <w:lang w:val="sr-Latn-RS" w:eastAsia="ar-SA"/>
              </w:rPr>
            </w:pPr>
            <w:r w:rsidRPr="002C19DC">
              <w:rPr>
                <w:rFonts w:eastAsia="TimesNewRomanPSMT"/>
                <w:b/>
                <w:bCs/>
                <w:sz w:val="24"/>
                <w:szCs w:val="24"/>
                <w:lang w:val="sr-Latn-RS" w:eastAsia="ar-SA"/>
              </w:rPr>
              <w:t>15</w:t>
            </w:r>
            <w:r w:rsidRPr="002C19DC">
              <w:rPr>
                <w:rFonts w:eastAsia="TimesNewRomanPSMT"/>
                <w:b/>
                <w:bCs/>
                <w:sz w:val="24"/>
                <w:szCs w:val="24"/>
                <w:lang w:val="sr-Cyrl-RS" w:eastAsia="ar-SA"/>
              </w:rPr>
              <w:t>5/7</w:t>
            </w:r>
            <w:r w:rsidRPr="002C19DC">
              <w:rPr>
                <w:rFonts w:eastAsia="TimesNewRomanPSMT"/>
                <w:b/>
                <w:bCs/>
                <w:sz w:val="24"/>
                <w:szCs w:val="24"/>
                <w:lang w:val="sr-Latn-RS" w:eastAsia="ar-SA"/>
              </w:rPr>
              <w:t>0R</w:t>
            </w:r>
            <w:r w:rsidRPr="002C19DC">
              <w:rPr>
                <w:rFonts w:eastAsia="TimesNewRomanPSMT"/>
                <w:b/>
                <w:bCs/>
                <w:sz w:val="24"/>
                <w:szCs w:val="24"/>
                <w:lang w:val="sr-Cyrl-RS" w:eastAsia="ar-SA"/>
              </w:rPr>
              <w:t>1</w:t>
            </w:r>
            <w:r w:rsidRPr="002C19DC">
              <w:rPr>
                <w:rFonts w:eastAsia="TimesNewRomanPSMT"/>
                <w:b/>
                <w:bCs/>
                <w:sz w:val="24"/>
                <w:szCs w:val="24"/>
                <w:lang w:val="sr-Latn-RS" w:eastAsia="ar-SA"/>
              </w:rPr>
              <w:t>3</w:t>
            </w:r>
            <w:r w:rsidRPr="002C19DC">
              <w:rPr>
                <w:rFonts w:eastAsia="TimesNewRomanPSMT"/>
                <w:bCs/>
                <w:sz w:val="24"/>
                <w:szCs w:val="24"/>
                <w:lang w:val="sr-Cyrl-RS" w:eastAsia="ar-SA"/>
              </w:rPr>
              <w:t xml:space="preserve"> </w:t>
            </w:r>
            <w:r>
              <w:rPr>
                <w:rFonts w:eastAsia="TimesNewRomanPSMT"/>
                <w:bCs/>
                <w:sz w:val="24"/>
                <w:szCs w:val="24"/>
                <w:lang w:eastAsia="ar-SA"/>
              </w:rPr>
              <w:t xml:space="preserve">                                                        </w:t>
            </w:r>
            <w:r w:rsidRPr="002C19DC">
              <w:rPr>
                <w:rFonts w:eastAsia="TimesNewRomanPSMT"/>
                <w:bCs/>
                <w:sz w:val="24"/>
                <w:szCs w:val="24"/>
                <w:lang w:val="sr-Cyrl-RS" w:eastAsia="ar-SA"/>
              </w:rPr>
              <w:t xml:space="preserve"> ИНДЕКС НОСИВОСТИ МИНИМУМ </w:t>
            </w:r>
            <w:r w:rsidRPr="002C19DC">
              <w:rPr>
                <w:rFonts w:eastAsia="TimesNewRomanPSMT"/>
                <w:b/>
                <w:bCs/>
                <w:sz w:val="24"/>
                <w:szCs w:val="24"/>
                <w:lang w:val="sr-Latn-RS" w:eastAsia="ar-SA"/>
              </w:rPr>
              <w:t>75</w:t>
            </w:r>
            <w:r w:rsidRPr="002C19DC">
              <w:rPr>
                <w:rFonts w:eastAsia="TimesNewRomanPSMT"/>
                <w:bCs/>
                <w:sz w:val="24"/>
                <w:szCs w:val="24"/>
                <w:lang w:val="sr-Cyrl-RS" w:eastAsia="ar-SA"/>
              </w:rPr>
              <w:t xml:space="preserve">                         </w:t>
            </w:r>
          </w:p>
          <w:p w14:paraId="66943418" w14:textId="77777777" w:rsidR="002C19DC" w:rsidRPr="002C19DC" w:rsidRDefault="002C19DC" w:rsidP="002C19DC">
            <w:pPr>
              <w:autoSpaceDE w:val="0"/>
              <w:autoSpaceDN w:val="0"/>
              <w:adjustRightInd w:val="0"/>
              <w:rPr>
                <w:rFonts w:eastAsia="TimesNewRomanPSMT"/>
                <w:b/>
                <w:bCs/>
                <w:sz w:val="24"/>
                <w:szCs w:val="24"/>
                <w:lang w:val="sr-Latn-RS" w:eastAsia="ar-SA"/>
              </w:rPr>
            </w:pPr>
            <w:r w:rsidRPr="002C19DC">
              <w:rPr>
                <w:rFonts w:eastAsia="TimesNewRomanPSMT"/>
                <w:bCs/>
                <w:sz w:val="24"/>
                <w:szCs w:val="24"/>
                <w:lang w:val="sr-Cyrl-RS" w:eastAsia="ar-SA"/>
              </w:rPr>
              <w:t xml:space="preserve">ИНДЕКС БРЗИНЕ МИНИМАЛНО </w:t>
            </w:r>
            <w:r w:rsidRPr="002C19DC">
              <w:rPr>
                <w:rFonts w:eastAsia="TimesNewRomanPSMT"/>
                <w:b/>
                <w:bCs/>
                <w:sz w:val="24"/>
                <w:szCs w:val="24"/>
                <w:lang w:val="sr-Latn-RS" w:eastAsia="ar-SA"/>
              </w:rPr>
              <w:t>Q</w:t>
            </w:r>
          </w:p>
          <w:p w14:paraId="5E9F5F9F" w14:textId="77777777" w:rsidR="002C19DC" w:rsidRPr="002C19DC" w:rsidRDefault="008E5B97" w:rsidP="002C19DC">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ПОТРОШЊА ГОРИВА МА</w:t>
            </w:r>
            <w:r w:rsidRPr="008E5B97">
              <w:rPr>
                <w:rFonts w:eastAsia="TimesNewRomanPSMT"/>
                <w:bCs/>
                <w:sz w:val="24"/>
                <w:szCs w:val="24"/>
                <w:lang w:val="sr-Cyrl-RS" w:eastAsia="ar-SA"/>
              </w:rPr>
              <w:t>КС</w:t>
            </w:r>
            <w:r w:rsidR="002C19DC" w:rsidRPr="002C19DC">
              <w:rPr>
                <w:rFonts w:eastAsia="TimesNewRomanPSMT"/>
                <w:bCs/>
                <w:sz w:val="24"/>
                <w:szCs w:val="24"/>
                <w:lang w:val="sr-Cyrl-RS" w:eastAsia="ar-SA"/>
              </w:rPr>
              <w:t xml:space="preserve">ИМАЛНО  </w:t>
            </w:r>
            <w:r w:rsidR="002C19DC" w:rsidRPr="002C19DC">
              <w:rPr>
                <w:rFonts w:eastAsia="TimesNewRomanPSMT"/>
                <w:b/>
                <w:bCs/>
                <w:sz w:val="24"/>
                <w:szCs w:val="24"/>
                <w:lang w:val="sr-Cyrl-RS" w:eastAsia="ar-SA"/>
              </w:rPr>
              <w:t>F</w:t>
            </w:r>
          </w:p>
          <w:p w14:paraId="23244DFA" w14:textId="77777777" w:rsidR="002C19DC" w:rsidRPr="002C19DC" w:rsidRDefault="002C19DC" w:rsidP="002C19DC">
            <w:pPr>
              <w:autoSpaceDE w:val="0"/>
              <w:autoSpaceDN w:val="0"/>
              <w:adjustRightInd w:val="0"/>
              <w:rPr>
                <w:rFonts w:eastAsia="TimesNewRomanPSMT"/>
                <w:bCs/>
                <w:sz w:val="24"/>
                <w:szCs w:val="24"/>
                <w:lang w:val="sr-Latn-RS" w:eastAsia="ar-SA"/>
              </w:rPr>
            </w:pPr>
            <w:r w:rsidRPr="002C19DC">
              <w:rPr>
                <w:rFonts w:eastAsia="TimesNewRomanPSMT"/>
                <w:bCs/>
                <w:sz w:val="24"/>
                <w:szCs w:val="24"/>
                <w:lang w:val="sr-Cyrl-RS" w:eastAsia="ar-SA"/>
              </w:rPr>
              <w:t xml:space="preserve">ПРИЈАЊАЊЕ НА МОКРОЈ ПОДЛОЗИ МИНИМАЛНО </w:t>
            </w:r>
            <w:r w:rsidRPr="002C19DC">
              <w:rPr>
                <w:rFonts w:eastAsia="TimesNewRomanPSMT"/>
                <w:b/>
                <w:bCs/>
                <w:sz w:val="24"/>
                <w:szCs w:val="24"/>
                <w:lang w:val="sr-Cyrl-RS" w:eastAsia="ar-SA"/>
              </w:rPr>
              <w:t xml:space="preserve">Е </w:t>
            </w:r>
          </w:p>
          <w:p w14:paraId="42D022EC" w14:textId="77777777" w:rsidR="002C19DC" w:rsidRPr="002C19DC" w:rsidRDefault="008E5B97" w:rsidP="002C19DC">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ЕМИТОВАЊЕ СПОЉАШЊЕ БУКЕ МА</w:t>
            </w:r>
            <w:r w:rsidRPr="008E5B97">
              <w:rPr>
                <w:rFonts w:eastAsia="TimesNewRomanPSMT"/>
                <w:bCs/>
                <w:sz w:val="24"/>
                <w:szCs w:val="24"/>
                <w:lang w:val="sr-Cyrl-RS" w:eastAsia="ar-SA"/>
              </w:rPr>
              <w:t>КС</w:t>
            </w:r>
            <w:r w:rsidR="002C19DC" w:rsidRPr="002C19DC">
              <w:rPr>
                <w:rFonts w:eastAsia="TimesNewRomanPSMT"/>
                <w:bCs/>
                <w:sz w:val="24"/>
                <w:szCs w:val="24"/>
                <w:lang w:val="sr-Cyrl-RS" w:eastAsia="ar-SA"/>
              </w:rPr>
              <w:t xml:space="preserve">ИМАЛНО </w:t>
            </w:r>
            <w:r w:rsidR="002C19DC" w:rsidRPr="002C19DC">
              <w:rPr>
                <w:rFonts w:eastAsia="TimesNewRomanPSMT"/>
                <w:b/>
                <w:bCs/>
                <w:sz w:val="24"/>
                <w:szCs w:val="24"/>
                <w:lang w:val="sr-Cyrl-RS" w:eastAsia="ar-SA"/>
              </w:rPr>
              <w:t xml:space="preserve">069 </w:t>
            </w:r>
            <w:r w:rsidR="002C19DC" w:rsidRPr="002C19DC">
              <w:rPr>
                <w:rFonts w:eastAsia="TimesNewRomanPSMT"/>
                <w:b/>
                <w:bCs/>
                <w:sz w:val="24"/>
                <w:szCs w:val="24"/>
                <w:lang w:val="sr-Latn-RS" w:eastAsia="ar-SA"/>
              </w:rPr>
              <w:t>db</w:t>
            </w:r>
          </w:p>
          <w:p w14:paraId="45D88CEE" w14:textId="77777777" w:rsidR="002C19DC" w:rsidRPr="002C19DC" w:rsidRDefault="002C19DC" w:rsidP="002C19DC">
            <w:pPr>
              <w:autoSpaceDE w:val="0"/>
              <w:autoSpaceDN w:val="0"/>
              <w:adjustRightInd w:val="0"/>
              <w:rPr>
                <w:rFonts w:eastAsia="TimesNewRomanPSMT"/>
                <w:bCs/>
                <w:sz w:val="24"/>
                <w:szCs w:val="24"/>
                <w:lang w:val="sr-Cyrl-RS" w:eastAsia="ar-SA"/>
              </w:rPr>
            </w:pPr>
          </w:p>
        </w:tc>
        <w:tc>
          <w:tcPr>
            <w:tcW w:w="4218" w:type="dxa"/>
          </w:tcPr>
          <w:p w14:paraId="1FA34E18" w14:textId="77777777" w:rsidR="002C19DC" w:rsidRPr="002C19DC" w:rsidRDefault="002C19DC" w:rsidP="002C19DC">
            <w:pPr>
              <w:autoSpaceDE w:val="0"/>
              <w:autoSpaceDN w:val="0"/>
              <w:adjustRightInd w:val="0"/>
              <w:rPr>
                <w:rFonts w:eastAsia="TimesNewRomanPSMT"/>
                <w:bCs/>
                <w:sz w:val="24"/>
                <w:szCs w:val="24"/>
                <w:lang w:val="sr-Cyrl-RS" w:eastAsia="ar-SA"/>
              </w:rPr>
            </w:pPr>
          </w:p>
          <w:p w14:paraId="56F7BB12" w14:textId="77777777" w:rsidR="002C19DC" w:rsidRDefault="002C19DC" w:rsidP="002C19DC">
            <w:pPr>
              <w:autoSpaceDE w:val="0"/>
              <w:autoSpaceDN w:val="0"/>
              <w:adjustRightInd w:val="0"/>
              <w:rPr>
                <w:rFonts w:eastAsia="TimesNewRomanPSMT"/>
                <w:bCs/>
                <w:sz w:val="24"/>
                <w:szCs w:val="24"/>
                <w:lang w:val="sr-Cyrl-RS" w:eastAsia="ar-SA"/>
              </w:rPr>
            </w:pPr>
          </w:p>
          <w:p w14:paraId="78D07EE6" w14:textId="77777777" w:rsidR="002C19DC" w:rsidRPr="002C19DC" w:rsidRDefault="002C19DC" w:rsidP="002C19DC">
            <w:pPr>
              <w:autoSpaceDE w:val="0"/>
              <w:autoSpaceDN w:val="0"/>
              <w:adjustRightInd w:val="0"/>
              <w:rPr>
                <w:rFonts w:eastAsia="TimesNewRomanPSMT"/>
                <w:bCs/>
                <w:sz w:val="24"/>
                <w:szCs w:val="24"/>
                <w:lang w:val="sr-Cyrl-RS" w:eastAsia="ar-SA"/>
              </w:rPr>
            </w:pPr>
            <w:r w:rsidRPr="002C19DC">
              <w:rPr>
                <w:rFonts w:eastAsia="TimesNewRomanPSMT"/>
                <w:bCs/>
                <w:sz w:val="24"/>
                <w:szCs w:val="24"/>
                <w:lang w:val="sr-Cyrl-RS" w:eastAsia="ar-SA"/>
              </w:rPr>
              <w:t xml:space="preserve">УКУПНА КОЛИЧИНА -  </w:t>
            </w:r>
            <w:r>
              <w:rPr>
                <w:rFonts w:eastAsia="TimesNewRomanPSMT"/>
                <w:b/>
                <w:bCs/>
                <w:sz w:val="24"/>
                <w:szCs w:val="24"/>
                <w:lang w:val="sr-Cyrl-RS" w:eastAsia="ar-SA"/>
              </w:rPr>
              <w:t>100</w:t>
            </w:r>
          </w:p>
          <w:p w14:paraId="71A123D4" w14:textId="77777777" w:rsidR="002C19DC" w:rsidRPr="002C19DC" w:rsidRDefault="002C19DC" w:rsidP="002C19DC">
            <w:pPr>
              <w:autoSpaceDE w:val="0"/>
              <w:autoSpaceDN w:val="0"/>
              <w:adjustRightInd w:val="0"/>
              <w:rPr>
                <w:rFonts w:eastAsia="TimesNewRomanPSMT"/>
                <w:bCs/>
                <w:sz w:val="24"/>
                <w:szCs w:val="24"/>
                <w:lang w:val="sr-Cyrl-RS" w:eastAsia="ar-SA"/>
              </w:rPr>
            </w:pPr>
            <w:r w:rsidRPr="002C19DC">
              <w:rPr>
                <w:rFonts w:eastAsia="TimesNewRomanPSMT"/>
                <w:bCs/>
                <w:sz w:val="24"/>
                <w:szCs w:val="24"/>
                <w:lang w:val="sr-Cyrl-RS" w:eastAsia="ar-SA"/>
              </w:rPr>
              <w:t>МЕСТО ИСПОРУКЕ:</w:t>
            </w:r>
          </w:p>
          <w:p w14:paraId="4DE879F8" w14:textId="77777777" w:rsidR="002C19DC" w:rsidRDefault="000A5095"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Суботица: 8</w:t>
            </w:r>
          </w:p>
          <w:p w14:paraId="6A9C05F8" w14:textId="77777777" w:rsidR="002C19DC" w:rsidRPr="002C19DC" w:rsidRDefault="000A5095"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Нови Сад: 8</w:t>
            </w:r>
          </w:p>
          <w:p w14:paraId="7E9DE3FD" w14:textId="77777777" w:rsidR="002C19DC" w:rsidRDefault="000A5095"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Шабац: 2</w:t>
            </w:r>
            <w:r w:rsidR="002C19DC">
              <w:rPr>
                <w:rFonts w:eastAsia="TimesNewRomanPSMT"/>
                <w:b/>
                <w:bCs/>
                <w:sz w:val="24"/>
                <w:szCs w:val="24"/>
                <w:lang w:val="sr-Cyrl-RS" w:eastAsia="ar-SA"/>
              </w:rPr>
              <w:t>0</w:t>
            </w:r>
          </w:p>
          <w:p w14:paraId="0A406C81" w14:textId="77777777" w:rsidR="002C19DC" w:rsidRDefault="002C19DC"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Јагодина</w:t>
            </w:r>
            <w:r w:rsidR="00FB083E">
              <w:rPr>
                <w:rFonts w:eastAsia="TimesNewRomanPSMT"/>
                <w:b/>
                <w:bCs/>
                <w:sz w:val="24"/>
                <w:szCs w:val="24"/>
                <w:lang w:val="sr-Cyrl-RS" w:eastAsia="ar-SA"/>
              </w:rPr>
              <w:t>:</w:t>
            </w:r>
            <w:r w:rsidR="00110975">
              <w:rPr>
                <w:rFonts w:eastAsia="TimesNewRomanPSMT"/>
                <w:b/>
                <w:bCs/>
                <w:sz w:val="24"/>
                <w:szCs w:val="24"/>
                <w:lang w:val="sr-Cyrl-RS" w:eastAsia="ar-SA"/>
              </w:rPr>
              <w:t xml:space="preserve"> 16</w:t>
            </w:r>
          </w:p>
          <w:p w14:paraId="648F539F" w14:textId="77777777" w:rsidR="00FB083E" w:rsidRPr="002C19DC" w:rsidRDefault="00110975"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Зајечар: 8</w:t>
            </w:r>
          </w:p>
          <w:p w14:paraId="6987F4E5" w14:textId="77777777" w:rsidR="002C19DC" w:rsidRPr="00FB083E" w:rsidRDefault="00FB083E" w:rsidP="002C19DC">
            <w:pPr>
              <w:autoSpaceDE w:val="0"/>
              <w:autoSpaceDN w:val="0"/>
              <w:adjustRightInd w:val="0"/>
              <w:rPr>
                <w:rFonts w:eastAsia="TimesNewRomanPSMT"/>
                <w:b/>
                <w:bCs/>
                <w:sz w:val="24"/>
                <w:szCs w:val="24"/>
                <w:lang w:val="sr-Cyrl-RS" w:eastAsia="ar-SA"/>
              </w:rPr>
            </w:pPr>
            <w:r w:rsidRPr="00FB083E">
              <w:rPr>
                <w:rFonts w:eastAsia="TimesNewRomanPSMT"/>
                <w:b/>
                <w:bCs/>
                <w:sz w:val="24"/>
                <w:szCs w:val="24"/>
                <w:lang w:val="sr-Cyrl-RS" w:eastAsia="ar-SA"/>
              </w:rPr>
              <w:t xml:space="preserve">Краљево: </w:t>
            </w:r>
            <w:r w:rsidR="00110975">
              <w:rPr>
                <w:rFonts w:eastAsia="TimesNewRomanPSMT"/>
                <w:b/>
                <w:bCs/>
                <w:sz w:val="24"/>
                <w:szCs w:val="24"/>
                <w:lang w:val="sr-Cyrl-RS" w:eastAsia="ar-SA"/>
              </w:rPr>
              <w:t>2</w:t>
            </w:r>
            <w:r w:rsidRPr="00FB083E">
              <w:rPr>
                <w:rFonts w:eastAsia="TimesNewRomanPSMT"/>
                <w:b/>
                <w:bCs/>
                <w:sz w:val="24"/>
                <w:szCs w:val="24"/>
                <w:lang w:val="sr-Cyrl-RS" w:eastAsia="ar-SA"/>
              </w:rPr>
              <w:t>0</w:t>
            </w:r>
          </w:p>
          <w:p w14:paraId="1FCAD1E1" w14:textId="77777777" w:rsidR="00FB083E" w:rsidRPr="00FB083E" w:rsidRDefault="00110975" w:rsidP="002C19DC">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Ниш: 12</w:t>
            </w:r>
          </w:p>
          <w:p w14:paraId="42E272AA" w14:textId="77777777" w:rsidR="00FB083E" w:rsidRDefault="00110975" w:rsidP="002C19DC">
            <w:pPr>
              <w:autoSpaceDE w:val="0"/>
              <w:autoSpaceDN w:val="0"/>
              <w:adjustRightInd w:val="0"/>
              <w:rPr>
                <w:rFonts w:eastAsia="TimesNewRomanPSMT"/>
                <w:bCs/>
                <w:sz w:val="24"/>
                <w:szCs w:val="24"/>
                <w:lang w:val="sr-Cyrl-RS" w:eastAsia="ar-SA"/>
              </w:rPr>
            </w:pPr>
            <w:r>
              <w:rPr>
                <w:rFonts w:eastAsia="TimesNewRomanPSMT"/>
                <w:b/>
                <w:bCs/>
                <w:sz w:val="24"/>
                <w:szCs w:val="24"/>
                <w:lang w:val="sr-Cyrl-RS" w:eastAsia="ar-SA"/>
              </w:rPr>
              <w:t>Лесковац: 8</w:t>
            </w:r>
          </w:p>
        </w:tc>
      </w:tr>
      <w:tr w:rsidR="00110975" w:rsidRPr="00BE23B1" w14:paraId="7ACE283C" w14:textId="77777777" w:rsidTr="006A035F">
        <w:tc>
          <w:tcPr>
            <w:tcW w:w="4467" w:type="dxa"/>
          </w:tcPr>
          <w:p w14:paraId="67CD6E76" w14:textId="77777777" w:rsidR="00110975" w:rsidRPr="00110975" w:rsidRDefault="00110975" w:rsidP="00110975">
            <w:pPr>
              <w:autoSpaceDE w:val="0"/>
              <w:autoSpaceDN w:val="0"/>
              <w:adjustRightInd w:val="0"/>
              <w:rPr>
                <w:rFonts w:eastAsia="TimesNewRomanPSMT"/>
                <w:bCs/>
                <w:sz w:val="24"/>
                <w:szCs w:val="24"/>
                <w:lang w:eastAsia="ar-SA"/>
              </w:rPr>
            </w:pPr>
          </w:p>
          <w:p w14:paraId="4F138440" w14:textId="77777777" w:rsidR="00110975" w:rsidRPr="00110975" w:rsidRDefault="00110975" w:rsidP="00110975">
            <w:pPr>
              <w:autoSpaceDE w:val="0"/>
              <w:autoSpaceDN w:val="0"/>
              <w:adjustRightInd w:val="0"/>
              <w:rPr>
                <w:rFonts w:eastAsia="TimesNewRomanPSMT"/>
                <w:bCs/>
                <w:sz w:val="24"/>
                <w:szCs w:val="24"/>
                <w:lang w:val="sr-Latn-RS" w:eastAsia="ar-SA"/>
              </w:rPr>
            </w:pPr>
            <w:r w:rsidRPr="00110975">
              <w:rPr>
                <w:rFonts w:eastAsia="TimesNewRomanPSMT"/>
                <w:b/>
                <w:bCs/>
                <w:sz w:val="24"/>
                <w:szCs w:val="24"/>
                <w:lang w:val="sr-Latn-RS" w:eastAsia="ar-SA"/>
              </w:rPr>
              <w:t>16</w:t>
            </w:r>
            <w:r w:rsidRPr="00110975">
              <w:rPr>
                <w:rFonts w:eastAsia="TimesNewRomanPSMT"/>
                <w:b/>
                <w:bCs/>
                <w:sz w:val="24"/>
                <w:szCs w:val="24"/>
                <w:lang w:val="sr-Cyrl-RS" w:eastAsia="ar-SA"/>
              </w:rPr>
              <w:t>5/7</w:t>
            </w:r>
            <w:r w:rsidRPr="00110975">
              <w:rPr>
                <w:rFonts w:eastAsia="TimesNewRomanPSMT"/>
                <w:b/>
                <w:bCs/>
                <w:sz w:val="24"/>
                <w:szCs w:val="24"/>
                <w:lang w:val="sr-Latn-RS" w:eastAsia="ar-SA"/>
              </w:rPr>
              <w:t>0R</w:t>
            </w:r>
            <w:r w:rsidRPr="00110975">
              <w:rPr>
                <w:rFonts w:eastAsia="TimesNewRomanPSMT"/>
                <w:b/>
                <w:bCs/>
                <w:sz w:val="24"/>
                <w:szCs w:val="24"/>
                <w:lang w:val="sr-Cyrl-RS" w:eastAsia="ar-SA"/>
              </w:rPr>
              <w:t>1</w:t>
            </w:r>
            <w:r w:rsidRPr="00110975">
              <w:rPr>
                <w:rFonts w:eastAsia="TimesNewRomanPSMT"/>
                <w:b/>
                <w:bCs/>
                <w:sz w:val="24"/>
                <w:szCs w:val="24"/>
                <w:lang w:val="sr-Latn-RS" w:eastAsia="ar-SA"/>
              </w:rPr>
              <w:t>3</w:t>
            </w:r>
            <w:r w:rsidRPr="00110975">
              <w:rPr>
                <w:rFonts w:eastAsia="TimesNewRomanPSMT"/>
                <w:bCs/>
                <w:sz w:val="24"/>
                <w:szCs w:val="24"/>
                <w:lang w:val="sr-Cyrl-RS" w:eastAsia="ar-SA"/>
              </w:rPr>
              <w:t xml:space="preserve">  </w:t>
            </w:r>
            <w:r>
              <w:rPr>
                <w:rFonts w:eastAsia="TimesNewRomanPSMT"/>
                <w:bCs/>
                <w:sz w:val="24"/>
                <w:szCs w:val="24"/>
                <w:lang w:val="sr-Cyrl-RS" w:eastAsia="ar-SA"/>
              </w:rPr>
              <w:t xml:space="preserve">                                                          </w:t>
            </w:r>
            <w:r w:rsidRPr="00110975">
              <w:rPr>
                <w:rFonts w:eastAsia="TimesNewRomanPSMT"/>
                <w:bCs/>
                <w:sz w:val="24"/>
                <w:szCs w:val="24"/>
                <w:lang w:val="sr-Cyrl-RS" w:eastAsia="ar-SA"/>
              </w:rPr>
              <w:t xml:space="preserve">ИНДЕКС НОСИВОСТИ МИНИМУМ </w:t>
            </w:r>
            <w:r w:rsidRPr="00110975">
              <w:rPr>
                <w:rFonts w:eastAsia="TimesNewRomanPSMT"/>
                <w:b/>
                <w:bCs/>
                <w:sz w:val="24"/>
                <w:szCs w:val="24"/>
                <w:lang w:val="sr-Latn-RS" w:eastAsia="ar-SA"/>
              </w:rPr>
              <w:t>79</w:t>
            </w:r>
            <w:r>
              <w:rPr>
                <w:rFonts w:eastAsia="TimesNewRomanPSMT"/>
                <w:bCs/>
                <w:sz w:val="24"/>
                <w:szCs w:val="24"/>
                <w:lang w:val="sr-Cyrl-RS" w:eastAsia="ar-SA"/>
              </w:rPr>
              <w:t xml:space="preserve">                   </w:t>
            </w:r>
          </w:p>
          <w:p w14:paraId="3AC56DDB" w14:textId="77777777" w:rsidR="00110975" w:rsidRPr="00110975" w:rsidRDefault="00110975" w:rsidP="00110975">
            <w:pPr>
              <w:autoSpaceDE w:val="0"/>
              <w:autoSpaceDN w:val="0"/>
              <w:adjustRightInd w:val="0"/>
              <w:rPr>
                <w:rFonts w:eastAsia="TimesNewRomanPSMT"/>
                <w:b/>
                <w:bCs/>
                <w:sz w:val="24"/>
                <w:szCs w:val="24"/>
                <w:lang w:val="sr-Latn-RS" w:eastAsia="ar-SA"/>
              </w:rPr>
            </w:pPr>
            <w:r w:rsidRPr="00110975">
              <w:rPr>
                <w:rFonts w:eastAsia="TimesNewRomanPSMT"/>
                <w:bCs/>
                <w:sz w:val="24"/>
                <w:szCs w:val="24"/>
                <w:lang w:val="sr-Cyrl-RS" w:eastAsia="ar-SA"/>
              </w:rPr>
              <w:t xml:space="preserve">ИНДЕКС БРЗИНЕ МИНИМАЛНО </w:t>
            </w:r>
            <w:r w:rsidRPr="00110975">
              <w:rPr>
                <w:rFonts w:eastAsia="TimesNewRomanPSMT"/>
                <w:b/>
                <w:bCs/>
                <w:sz w:val="24"/>
                <w:szCs w:val="24"/>
                <w:lang w:val="sr-Latn-RS" w:eastAsia="ar-SA"/>
              </w:rPr>
              <w:t>T</w:t>
            </w:r>
          </w:p>
          <w:p w14:paraId="431445E5" w14:textId="77777777" w:rsidR="00110975" w:rsidRPr="00110975" w:rsidRDefault="008E5B97" w:rsidP="00110975">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ПОТРОШЊА ГОРИВА МА</w:t>
            </w:r>
            <w:r w:rsidRPr="008E5B97">
              <w:rPr>
                <w:rFonts w:eastAsia="TimesNewRomanPSMT"/>
                <w:bCs/>
                <w:sz w:val="24"/>
                <w:szCs w:val="24"/>
                <w:lang w:val="sr-Cyrl-RS" w:eastAsia="ar-SA"/>
              </w:rPr>
              <w:t>КС</w:t>
            </w:r>
            <w:r w:rsidR="00110975" w:rsidRPr="00110975">
              <w:rPr>
                <w:rFonts w:eastAsia="TimesNewRomanPSMT"/>
                <w:bCs/>
                <w:sz w:val="24"/>
                <w:szCs w:val="24"/>
                <w:lang w:val="sr-Cyrl-RS" w:eastAsia="ar-SA"/>
              </w:rPr>
              <w:t xml:space="preserve">ИМАЛНО  </w:t>
            </w:r>
            <w:r w:rsidR="00110975" w:rsidRPr="00110975">
              <w:rPr>
                <w:rFonts w:eastAsia="TimesNewRomanPSMT"/>
                <w:b/>
                <w:bCs/>
                <w:sz w:val="24"/>
                <w:szCs w:val="24"/>
                <w:lang w:val="sr-Cyrl-RS" w:eastAsia="ar-SA"/>
              </w:rPr>
              <w:t>F</w:t>
            </w:r>
          </w:p>
          <w:p w14:paraId="7BCA4C23" w14:textId="77777777" w:rsidR="00110975" w:rsidRPr="00110975" w:rsidRDefault="00110975" w:rsidP="00110975">
            <w:pPr>
              <w:autoSpaceDE w:val="0"/>
              <w:autoSpaceDN w:val="0"/>
              <w:adjustRightInd w:val="0"/>
              <w:rPr>
                <w:rFonts w:eastAsia="TimesNewRomanPSMT"/>
                <w:bCs/>
                <w:sz w:val="24"/>
                <w:szCs w:val="24"/>
                <w:lang w:val="sr-Latn-RS" w:eastAsia="ar-SA"/>
              </w:rPr>
            </w:pPr>
            <w:r w:rsidRPr="00110975">
              <w:rPr>
                <w:rFonts w:eastAsia="TimesNewRomanPSMT"/>
                <w:bCs/>
                <w:sz w:val="24"/>
                <w:szCs w:val="24"/>
                <w:lang w:val="sr-Cyrl-RS" w:eastAsia="ar-SA"/>
              </w:rPr>
              <w:t xml:space="preserve">ПРИЈАЊАЊЕ НА МОКРОЈ ПОДЛОЗИ МИНИМАЛНО </w:t>
            </w:r>
            <w:r w:rsidRPr="00110975">
              <w:rPr>
                <w:rFonts w:eastAsia="TimesNewRomanPSMT"/>
                <w:b/>
                <w:bCs/>
                <w:sz w:val="24"/>
                <w:szCs w:val="24"/>
                <w:lang w:val="sr-Cyrl-RS" w:eastAsia="ar-SA"/>
              </w:rPr>
              <w:t xml:space="preserve">Е </w:t>
            </w:r>
          </w:p>
          <w:p w14:paraId="1AD7D4C7" w14:textId="77777777" w:rsidR="00110975" w:rsidRPr="00110975" w:rsidRDefault="008E5B97" w:rsidP="00110975">
            <w:pPr>
              <w:autoSpaceDE w:val="0"/>
              <w:autoSpaceDN w:val="0"/>
              <w:adjustRightInd w:val="0"/>
              <w:rPr>
                <w:rFonts w:eastAsia="TimesNewRomanPSMT"/>
                <w:bCs/>
                <w:sz w:val="24"/>
                <w:szCs w:val="24"/>
                <w:lang w:val="sr-Cyrl-RS" w:eastAsia="ar-SA"/>
              </w:rPr>
            </w:pPr>
            <w:r>
              <w:rPr>
                <w:rFonts w:eastAsia="TimesNewRomanPSMT"/>
                <w:bCs/>
                <w:sz w:val="24"/>
                <w:szCs w:val="24"/>
                <w:lang w:val="sr-Cyrl-RS" w:eastAsia="ar-SA"/>
              </w:rPr>
              <w:t>ЕМИТОВАЊЕ СПОЉАШЊЕ БУКЕ МА</w:t>
            </w:r>
            <w:r w:rsidRPr="008E5B97">
              <w:rPr>
                <w:rFonts w:eastAsia="TimesNewRomanPSMT"/>
                <w:bCs/>
                <w:sz w:val="24"/>
                <w:szCs w:val="24"/>
                <w:lang w:val="sr-Cyrl-RS" w:eastAsia="ar-SA"/>
              </w:rPr>
              <w:t>КС</w:t>
            </w:r>
            <w:r w:rsidR="00110975" w:rsidRPr="00110975">
              <w:rPr>
                <w:rFonts w:eastAsia="TimesNewRomanPSMT"/>
                <w:bCs/>
                <w:sz w:val="24"/>
                <w:szCs w:val="24"/>
                <w:lang w:val="sr-Cyrl-RS" w:eastAsia="ar-SA"/>
              </w:rPr>
              <w:t xml:space="preserve">ИМАЛНО </w:t>
            </w:r>
            <w:r w:rsidR="00110975" w:rsidRPr="00110975">
              <w:rPr>
                <w:rFonts w:eastAsia="TimesNewRomanPSMT"/>
                <w:b/>
                <w:bCs/>
                <w:sz w:val="24"/>
                <w:szCs w:val="24"/>
                <w:lang w:val="sr-Cyrl-RS" w:eastAsia="ar-SA"/>
              </w:rPr>
              <w:t xml:space="preserve">069 </w:t>
            </w:r>
            <w:r w:rsidR="00110975" w:rsidRPr="00110975">
              <w:rPr>
                <w:rFonts w:eastAsia="TimesNewRomanPSMT"/>
                <w:b/>
                <w:bCs/>
                <w:sz w:val="24"/>
                <w:szCs w:val="24"/>
                <w:lang w:val="sr-Latn-RS" w:eastAsia="ar-SA"/>
              </w:rPr>
              <w:t>db</w:t>
            </w:r>
          </w:p>
          <w:p w14:paraId="650A85B8" w14:textId="77777777" w:rsidR="00110975" w:rsidRPr="00110975" w:rsidRDefault="00110975" w:rsidP="002C19DC">
            <w:pPr>
              <w:autoSpaceDE w:val="0"/>
              <w:autoSpaceDN w:val="0"/>
              <w:adjustRightInd w:val="0"/>
              <w:rPr>
                <w:rFonts w:eastAsia="TimesNewRomanPSMT"/>
                <w:bCs/>
                <w:sz w:val="24"/>
                <w:szCs w:val="24"/>
                <w:lang w:eastAsia="ar-SA"/>
              </w:rPr>
            </w:pPr>
          </w:p>
        </w:tc>
        <w:tc>
          <w:tcPr>
            <w:tcW w:w="4218" w:type="dxa"/>
          </w:tcPr>
          <w:p w14:paraId="5FB8E338" w14:textId="77777777" w:rsidR="00110975" w:rsidRDefault="00110975" w:rsidP="00110975">
            <w:pPr>
              <w:autoSpaceDE w:val="0"/>
              <w:autoSpaceDN w:val="0"/>
              <w:adjustRightInd w:val="0"/>
              <w:rPr>
                <w:rFonts w:eastAsia="TimesNewRomanPSMT"/>
                <w:bCs/>
                <w:sz w:val="24"/>
                <w:szCs w:val="24"/>
                <w:lang w:val="sr-Cyrl-RS" w:eastAsia="ar-SA"/>
              </w:rPr>
            </w:pPr>
          </w:p>
          <w:p w14:paraId="52F1D374" w14:textId="77777777" w:rsidR="00110975" w:rsidRDefault="00110975" w:rsidP="00110975">
            <w:pPr>
              <w:autoSpaceDE w:val="0"/>
              <w:autoSpaceDN w:val="0"/>
              <w:adjustRightInd w:val="0"/>
              <w:rPr>
                <w:rFonts w:eastAsia="TimesNewRomanPSMT"/>
                <w:b/>
                <w:bCs/>
                <w:sz w:val="24"/>
                <w:szCs w:val="24"/>
                <w:lang w:val="sr-Cyrl-RS" w:eastAsia="ar-SA"/>
              </w:rPr>
            </w:pPr>
            <w:r w:rsidRPr="00110975">
              <w:rPr>
                <w:rFonts w:eastAsia="TimesNewRomanPSMT"/>
                <w:bCs/>
                <w:sz w:val="24"/>
                <w:szCs w:val="24"/>
                <w:lang w:val="sr-Cyrl-RS" w:eastAsia="ar-SA"/>
              </w:rPr>
              <w:t xml:space="preserve">УКУПНА КОЛИЧИНА -  </w:t>
            </w:r>
            <w:r>
              <w:rPr>
                <w:rFonts w:eastAsia="TimesNewRomanPSMT"/>
                <w:b/>
                <w:bCs/>
                <w:sz w:val="24"/>
                <w:szCs w:val="24"/>
                <w:lang w:val="sr-Cyrl-RS" w:eastAsia="ar-SA"/>
              </w:rPr>
              <w:t>8</w:t>
            </w:r>
          </w:p>
          <w:p w14:paraId="2249E980" w14:textId="77777777" w:rsidR="00110975" w:rsidRDefault="00110975" w:rsidP="00110975">
            <w:pPr>
              <w:autoSpaceDE w:val="0"/>
              <w:autoSpaceDN w:val="0"/>
              <w:adjustRightInd w:val="0"/>
              <w:rPr>
                <w:rFonts w:eastAsia="TimesNewRomanPSMT"/>
                <w:b/>
                <w:bCs/>
                <w:sz w:val="24"/>
                <w:szCs w:val="24"/>
                <w:lang w:val="sr-Cyrl-RS" w:eastAsia="ar-SA"/>
              </w:rPr>
            </w:pPr>
          </w:p>
          <w:p w14:paraId="088F9D9C" w14:textId="77777777" w:rsidR="00110975" w:rsidRDefault="00110975" w:rsidP="00110975">
            <w:pPr>
              <w:autoSpaceDE w:val="0"/>
              <w:autoSpaceDN w:val="0"/>
              <w:adjustRightInd w:val="0"/>
              <w:rPr>
                <w:rFonts w:eastAsia="TimesNewRomanPSMT"/>
                <w:bCs/>
                <w:sz w:val="24"/>
                <w:szCs w:val="24"/>
                <w:lang w:val="sr-Cyrl-RS" w:eastAsia="ar-SA"/>
              </w:rPr>
            </w:pPr>
            <w:r w:rsidRPr="00110975">
              <w:rPr>
                <w:rFonts w:eastAsia="TimesNewRomanPSMT"/>
                <w:bCs/>
                <w:sz w:val="24"/>
                <w:szCs w:val="24"/>
                <w:lang w:val="sr-Cyrl-RS" w:eastAsia="ar-SA"/>
              </w:rPr>
              <w:t>МЕСТО ИСПОРУКЕ:</w:t>
            </w:r>
          </w:p>
          <w:p w14:paraId="089E0F70" w14:textId="77777777" w:rsidR="00110975" w:rsidRDefault="00110975" w:rsidP="00110975">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Ниш: 4</w:t>
            </w:r>
          </w:p>
          <w:p w14:paraId="32C30425" w14:textId="77777777" w:rsidR="00110975" w:rsidRPr="00110975" w:rsidRDefault="00110975" w:rsidP="00110975">
            <w:pPr>
              <w:autoSpaceDE w:val="0"/>
              <w:autoSpaceDN w:val="0"/>
              <w:adjustRightInd w:val="0"/>
              <w:rPr>
                <w:rFonts w:eastAsia="TimesNewRomanPSMT"/>
                <w:b/>
                <w:bCs/>
                <w:sz w:val="24"/>
                <w:szCs w:val="24"/>
                <w:lang w:val="sr-Cyrl-RS" w:eastAsia="ar-SA"/>
              </w:rPr>
            </w:pPr>
            <w:r>
              <w:rPr>
                <w:rFonts w:eastAsia="TimesNewRomanPSMT"/>
                <w:b/>
                <w:bCs/>
                <w:sz w:val="24"/>
                <w:szCs w:val="24"/>
                <w:lang w:val="sr-Cyrl-RS" w:eastAsia="ar-SA"/>
              </w:rPr>
              <w:t>Лесковац: 4</w:t>
            </w:r>
          </w:p>
          <w:p w14:paraId="7E82CBB7" w14:textId="77777777" w:rsidR="00110975" w:rsidRPr="002C19DC" w:rsidRDefault="00110975" w:rsidP="002C19DC">
            <w:pPr>
              <w:autoSpaceDE w:val="0"/>
              <w:autoSpaceDN w:val="0"/>
              <w:adjustRightInd w:val="0"/>
              <w:rPr>
                <w:rFonts w:eastAsia="TimesNewRomanPSMT"/>
                <w:bCs/>
                <w:sz w:val="24"/>
                <w:szCs w:val="24"/>
                <w:lang w:val="sr-Cyrl-RS" w:eastAsia="ar-SA"/>
              </w:rPr>
            </w:pPr>
          </w:p>
        </w:tc>
      </w:tr>
    </w:tbl>
    <w:p w14:paraId="51EA7045"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29E1E541" w14:textId="77777777" w:rsidR="00BE23B1" w:rsidRPr="00FE42C8" w:rsidRDefault="00BE23B1" w:rsidP="00BE23B1">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sidRPr="00FE42C8">
        <w:rPr>
          <w:rFonts w:ascii="Times New Roman" w:eastAsia="TimesNewRomanPSMT" w:hAnsi="Times New Roman" w:cs="Times New Roman"/>
          <w:bCs/>
          <w:sz w:val="24"/>
          <w:szCs w:val="24"/>
          <w:lang w:val="sr-Cyrl-RS" w:eastAsia="ar-SA"/>
        </w:rPr>
        <w:t>Напомена:</w:t>
      </w:r>
    </w:p>
    <w:p w14:paraId="5A24AE73" w14:textId="77777777" w:rsidR="00FE42C8" w:rsidRDefault="00FE42C8" w:rsidP="00BE23B1">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val="sr-Cyrl-RS" w:eastAsia="ar-SA"/>
        </w:rPr>
      </w:pPr>
    </w:p>
    <w:p w14:paraId="4C4568B0" w14:textId="77777777" w:rsidR="00FE42C8" w:rsidRPr="00FE42C8" w:rsidRDefault="00FE42C8" w:rsidP="00FE42C8">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eastAsia="ar-SA"/>
        </w:rPr>
      </w:pPr>
    </w:p>
    <w:p w14:paraId="1DCE0BE5"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з</w:t>
      </w:r>
      <w:r w:rsidRPr="00FE42C8">
        <w:rPr>
          <w:rFonts w:eastAsia="TimesNewRomanPSMT"/>
          <w:bCs/>
          <w:lang w:val="sr-Cyrl-RS" w:eastAsia="ar-SA"/>
        </w:rPr>
        <w:t>а гуме димензија 205/60</w:t>
      </w:r>
      <w:r w:rsidRPr="00FE42C8">
        <w:rPr>
          <w:rFonts w:eastAsia="TimesNewRomanPSMT"/>
          <w:bCs/>
          <w:lang w:val="sr-Latn-RS" w:eastAsia="ar-SA"/>
        </w:rPr>
        <w:t>R</w:t>
      </w:r>
      <w:r w:rsidRPr="00FE42C8">
        <w:rPr>
          <w:rFonts w:eastAsia="TimesNewRomanPSMT"/>
          <w:bCs/>
          <w:lang w:val="sr-Cyrl-RS" w:eastAsia="ar-SA"/>
        </w:rPr>
        <w:t>16 обавезно да је за већа оптерећење *</w:t>
      </w:r>
    </w:p>
    <w:p w14:paraId="04AB0F82"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п</w:t>
      </w:r>
      <w:r w:rsidRPr="00FE42C8">
        <w:rPr>
          <w:rFonts w:eastAsia="TimesNewRomanPSMT"/>
          <w:bCs/>
          <w:lang w:val="sr-Cyrl-RS" w:eastAsia="ar-SA"/>
        </w:rPr>
        <w:t>роизводња гума</w:t>
      </w:r>
      <w:r w:rsidRPr="00FE42C8">
        <w:rPr>
          <w:rFonts w:eastAsia="TimesNewRomanPSMT"/>
          <w:bCs/>
          <w:lang w:val="sr-Latn-RS" w:eastAsia="ar-SA"/>
        </w:rPr>
        <w:t xml:space="preserve"> </w:t>
      </w:r>
      <w:r w:rsidRPr="00FE42C8">
        <w:rPr>
          <w:rFonts w:eastAsia="TimesNewRomanPSMT"/>
          <w:bCs/>
          <w:lang w:val="sr-Cyrl-RS" w:eastAsia="ar-SA"/>
        </w:rPr>
        <w:t xml:space="preserve"> 2018</w:t>
      </w:r>
      <w:r w:rsidR="0069107A">
        <w:rPr>
          <w:rFonts w:eastAsia="TimesNewRomanPSMT"/>
          <w:bCs/>
          <w:lang w:val="sr-Latn-RS" w:eastAsia="ar-SA"/>
        </w:rPr>
        <w:t>.</w:t>
      </w:r>
      <w:r w:rsidRPr="00FE42C8">
        <w:rPr>
          <w:rFonts w:eastAsia="TimesNewRomanPSMT"/>
          <w:bCs/>
          <w:lang w:val="sr-Cyrl-RS" w:eastAsia="ar-SA"/>
        </w:rPr>
        <w:t>.или 2019. година</w:t>
      </w:r>
      <w:r>
        <w:rPr>
          <w:rFonts w:eastAsia="TimesNewRomanPSMT"/>
          <w:bCs/>
          <w:lang w:val="sr-Cyrl-RS" w:eastAsia="ar-SA"/>
        </w:rPr>
        <w:t>;</w:t>
      </w:r>
    </w:p>
    <w:p w14:paraId="317EB45C" w14:textId="77777777" w:rsid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с</w:t>
      </w:r>
      <w:r w:rsidRPr="00FE42C8">
        <w:rPr>
          <w:rFonts w:eastAsia="TimesNewRomanPSMT"/>
          <w:bCs/>
          <w:lang w:val="sr-Cyrl-RS" w:eastAsia="ar-SA"/>
        </w:rPr>
        <w:t xml:space="preserve">ве гуме морају бити </w:t>
      </w:r>
      <w:r w:rsidRPr="00FE42C8">
        <w:rPr>
          <w:rFonts w:eastAsia="TimesNewRomanPSMT"/>
          <w:bCs/>
          <w:lang w:val="sr-Latn-RS" w:eastAsia="ar-SA"/>
        </w:rPr>
        <w:t>tubeless,</w:t>
      </w:r>
      <w:r w:rsidRPr="00FE42C8">
        <w:rPr>
          <w:rFonts w:eastAsia="TimesNewRomanPSMT"/>
          <w:bCs/>
          <w:lang w:val="sr-Cyrl-RS" w:eastAsia="ar-SA"/>
        </w:rPr>
        <w:t xml:space="preserve">односно имати ознаку </w:t>
      </w:r>
      <w:r>
        <w:rPr>
          <w:rFonts w:eastAsia="TimesNewRomanPSMT"/>
          <w:bCs/>
          <w:lang w:val="sr-Latn-RS" w:eastAsia="ar-SA"/>
        </w:rPr>
        <w:t>TL;</w:t>
      </w:r>
    </w:p>
    <w:p w14:paraId="64DA07DC" w14:textId="77777777" w:rsidR="000B5FFF" w:rsidRPr="00475271" w:rsidRDefault="000B5FFF" w:rsidP="000B5FFF">
      <w:pPr>
        <w:pStyle w:val="ListParagraph"/>
        <w:numPr>
          <w:ilvl w:val="0"/>
          <w:numId w:val="44"/>
        </w:numPr>
        <w:suppressAutoHyphens/>
        <w:autoSpaceDE w:val="0"/>
        <w:autoSpaceDN w:val="0"/>
        <w:adjustRightInd w:val="0"/>
        <w:rPr>
          <w:rFonts w:eastAsia="TimesNewRomanPSMT"/>
          <w:bCs/>
          <w:lang w:val="sr-Latn-RS" w:eastAsia="ar-SA"/>
        </w:rPr>
      </w:pPr>
      <w:r w:rsidRPr="00475271">
        <w:rPr>
          <w:rFonts w:eastAsia="TimesNewRomanPSMT"/>
          <w:bCs/>
          <w:lang w:val="sr-Latn-RS" w:eastAsia="ar-SA"/>
        </w:rPr>
        <w:t>гуме морају имати европски хомологациони број;</w:t>
      </w:r>
      <w:r w:rsidR="00EA3F56" w:rsidRPr="00475271">
        <w:rPr>
          <w:rFonts w:eastAsia="TimesNewRomanPSMT"/>
          <w:bCs/>
          <w:lang w:val="sr-Cyrl-RS" w:eastAsia="ar-SA"/>
        </w:rPr>
        <w:t xml:space="preserve"> </w:t>
      </w:r>
    </w:p>
    <w:p w14:paraId="1B6C65FB"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sidRPr="00FE42C8">
        <w:rPr>
          <w:rFonts w:eastAsia="TimesNewRomanPSMT"/>
          <w:bCs/>
          <w:lang w:val="sr-Cyrl-RS" w:eastAsia="ar-SA"/>
        </w:rPr>
        <w:t>цена гума и пратеће услуге демонтаже старих , монтаже нових гума и балансирање морају би</w:t>
      </w:r>
      <w:r>
        <w:rPr>
          <w:rFonts w:eastAsia="TimesNewRomanPSMT"/>
          <w:bCs/>
          <w:lang w:val="sr-Cyrl-RS" w:eastAsia="ar-SA"/>
        </w:rPr>
        <w:t>ти посебно исказане на фактури;</w:t>
      </w:r>
    </w:p>
    <w:p w14:paraId="2891069B"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sidRPr="00FE42C8">
        <w:rPr>
          <w:rFonts w:eastAsia="TimesNewRomanPSMT"/>
          <w:bCs/>
          <w:lang w:val="sr-Cyrl-RS" w:eastAsia="ar-SA"/>
        </w:rPr>
        <w:t>гуме морају бити нове (некоришћене) зимске</w:t>
      </w:r>
      <w:r w:rsidRPr="00FE42C8">
        <w:rPr>
          <w:rFonts w:eastAsia="TimesNewRomanPSMT"/>
          <w:bCs/>
          <w:lang w:val="sr-Latn-RS" w:eastAsia="ar-SA"/>
        </w:rPr>
        <w:t xml:space="preserve"> или летње</w:t>
      </w:r>
      <w:r w:rsidRPr="00FE42C8">
        <w:rPr>
          <w:rFonts w:eastAsia="TimesNewRomanPSMT"/>
          <w:bCs/>
          <w:lang w:val="sr-Cyrl-RS" w:eastAsia="ar-SA"/>
        </w:rPr>
        <w:t xml:space="preserve"> ауто гуме ( нису прихватљиве </w:t>
      </w:r>
      <w:r w:rsidRPr="00FE42C8">
        <w:rPr>
          <w:rFonts w:eastAsia="TimesNewRomanPSMT"/>
          <w:bCs/>
          <w:lang w:val="sr-Latn-RS" w:eastAsia="ar-SA"/>
        </w:rPr>
        <w:t xml:space="preserve">all seasons / </w:t>
      </w:r>
      <w:r>
        <w:rPr>
          <w:rFonts w:eastAsia="TimesNewRomanPSMT"/>
          <w:bCs/>
          <w:lang w:val="sr-Cyrl-RS" w:eastAsia="ar-SA"/>
        </w:rPr>
        <w:t>за сва годишња доба );</w:t>
      </w:r>
    </w:p>
    <w:p w14:paraId="5EB73988"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н</w:t>
      </w:r>
      <w:r w:rsidRPr="00FE42C8">
        <w:rPr>
          <w:rFonts w:eastAsia="TimesNewRomanPSMT"/>
          <w:bCs/>
          <w:lang w:val="sr-Cyrl-RS" w:eastAsia="ar-SA"/>
        </w:rPr>
        <w:t>аручилац није у обавези да наручи 4 гуме по возилу, односно дефинише динамику за које возило, које димензије и број гума наручује, са или без пратеће услуге демонтаже, монтаже и балансирања</w:t>
      </w:r>
      <w:r>
        <w:rPr>
          <w:rFonts w:eastAsia="TimesNewRomanPSMT"/>
          <w:bCs/>
          <w:lang w:val="sr-Cyrl-RS" w:eastAsia="ar-SA"/>
        </w:rPr>
        <w:t xml:space="preserve">; </w:t>
      </w:r>
    </w:p>
    <w:p w14:paraId="3626EC5A"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lastRenderedPageBreak/>
        <w:t>н</w:t>
      </w:r>
      <w:r w:rsidRPr="00FE42C8">
        <w:rPr>
          <w:rFonts w:eastAsia="TimesNewRomanPSMT"/>
          <w:bCs/>
          <w:lang w:val="sr-Cyrl-RS" w:eastAsia="ar-SA"/>
        </w:rPr>
        <w:t>аручилац има право да захтева само куповину гума без пратеће услуге д</w:t>
      </w:r>
      <w:r>
        <w:rPr>
          <w:rFonts w:eastAsia="TimesNewRomanPSMT"/>
          <w:bCs/>
          <w:lang w:val="sr-Cyrl-RS" w:eastAsia="ar-SA"/>
        </w:rPr>
        <w:t>емонтаже, монтаже и балансирања;</w:t>
      </w:r>
    </w:p>
    <w:p w14:paraId="0E45F949"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ф</w:t>
      </w:r>
      <w:r w:rsidRPr="00FE42C8">
        <w:rPr>
          <w:rFonts w:eastAsia="TimesNewRomanPSMT"/>
          <w:bCs/>
          <w:lang w:val="sr-Cyrl-RS" w:eastAsia="ar-SA"/>
        </w:rPr>
        <w:t>актурисање се врши према јединичним ценама из понуде Добављача и стварно испорученим количинама и врстама гума и стварно пруженим услугама демонтаже,</w:t>
      </w:r>
      <w:r>
        <w:rPr>
          <w:rFonts w:eastAsia="TimesNewRomanPSMT"/>
          <w:bCs/>
          <w:lang w:val="sr-Cyrl-RS" w:eastAsia="ar-SA"/>
        </w:rPr>
        <w:t xml:space="preserve"> монтаже и балансирања;</w:t>
      </w:r>
    </w:p>
    <w:p w14:paraId="2D792F07" w14:textId="77777777" w:rsidR="000B5FFF" w:rsidRPr="00975DE7" w:rsidRDefault="00FE42C8" w:rsidP="000B5FFF">
      <w:pPr>
        <w:pStyle w:val="ListParagraph"/>
        <w:numPr>
          <w:ilvl w:val="0"/>
          <w:numId w:val="44"/>
        </w:numPr>
        <w:suppressAutoHyphens/>
        <w:autoSpaceDE w:val="0"/>
        <w:autoSpaceDN w:val="0"/>
        <w:adjustRightInd w:val="0"/>
        <w:rPr>
          <w:rFonts w:eastAsia="TimesNewRomanPSMT"/>
          <w:bCs/>
          <w:lang w:val="sr-Latn-RS" w:eastAsia="ar-SA"/>
        </w:rPr>
      </w:pPr>
      <w:r w:rsidRPr="00975DE7">
        <w:rPr>
          <w:rFonts w:eastAsia="TimesNewRomanPSMT"/>
          <w:bCs/>
          <w:lang w:val="sr-Latn-RS" w:eastAsia="ar-SA"/>
        </w:rPr>
        <w:t>количина гума је оквирна и Наручилац задржава право да их смањи али н</w:t>
      </w:r>
      <w:r w:rsidR="00975DE7" w:rsidRPr="00975DE7">
        <w:rPr>
          <w:rFonts w:eastAsia="TimesNewRomanPSMT"/>
          <w:bCs/>
          <w:lang w:val="sr-Latn-RS" w:eastAsia="ar-SA"/>
        </w:rPr>
        <w:t>е и да повећа поменуте количине.</w:t>
      </w:r>
    </w:p>
    <w:p w14:paraId="1D0DDA4A"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2CE30C32"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Latn-RS"/>
        </w:rPr>
      </w:pPr>
      <w:r w:rsidRPr="00B44BC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9D10B6">
        <w:rPr>
          <w:rFonts w:ascii="Times New Roman" w:eastAsia="Times New Roman" w:hAnsi="Times New Roman" w:cs="Times New Roman"/>
          <w:b/>
          <w:sz w:val="24"/>
          <w:szCs w:val="24"/>
          <w:lang w:val="sr-Cyrl-RS"/>
        </w:rPr>
        <w:t xml:space="preserve">  </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46963393"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RS"/>
        </w:rPr>
      </w:pP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10B8C509"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B6BB01B"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D4FBA61"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ADC20D" w14:textId="77777777" w:rsid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2FA4A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6F60E0A"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8854AE8"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C9785BE"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BF28D3D"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3210E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6237369"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90F79AE"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1BBEFAF"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1E706F0" w14:textId="77777777" w:rsidR="006A035F" w:rsidRDefault="006A035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01CA0E" w14:textId="77777777" w:rsidR="006A035F" w:rsidRDefault="006A035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AB13CA7" w14:textId="77777777" w:rsidR="006A035F" w:rsidRDefault="006A035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C709AAD"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EAA7AE" w14:textId="77777777" w:rsidR="0087659C" w:rsidRDefault="0087659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32F86F8" w14:textId="77777777" w:rsidR="0087659C" w:rsidRDefault="0087659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15999E2"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proofErr w:type="gramStart"/>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w:t>
      </w:r>
      <w:proofErr w:type="gramEnd"/>
      <w:r w:rsidRPr="003C2ED0">
        <w:rPr>
          <w:rFonts w:ascii="Times New Roman" w:eastAsia="Calibri" w:hAnsi="Times New Roman" w:cs="Times New Roman"/>
          <w:b/>
          <w:bCs/>
          <w:iCs/>
          <w:sz w:val="24"/>
          <w:szCs w:val="24"/>
          <w:lang w:val="sr-Cyrl-RS"/>
        </w:rPr>
        <w:t xml:space="preserve">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 xml:space="preserve">Уверење из казнене евиденције надлежне полицијске управе Министарства </w:t>
            </w:r>
            <w:r w:rsidRPr="003C2ED0">
              <w:rPr>
                <w:rFonts w:ascii="Times New Roman" w:eastAsia="Times New Roman" w:hAnsi="Times New Roman" w:cs="Times New Roman"/>
                <w:b/>
                <w:sz w:val="24"/>
                <w:szCs w:val="24"/>
                <w:lang w:val="sr-Cyrl-RS" w:eastAsia="ar-SA"/>
              </w:rPr>
              <w:lastRenderedPageBreak/>
              <w:t>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649CBEB7" w14:textId="77777777" w:rsid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4D4C64" w14:textId="77777777" w:rsidR="00475271"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789754" w14:textId="77777777" w:rsidR="00475271" w:rsidRPr="003C2ED0"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220413E" w14:textId="77777777" w:rsid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A73C2EF" w14:textId="77777777" w:rsidR="006A035F" w:rsidRPr="003C2ED0" w:rsidRDefault="006A035F"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lastRenderedPageBreak/>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w:t>
            </w:r>
            <w:r w:rsidRPr="003C2ED0">
              <w:rPr>
                <w:rFonts w:ascii="Times New Roman" w:eastAsia="Times New Roman" w:hAnsi="Times New Roman" w:cs="Times New Roman"/>
                <w:sz w:val="24"/>
                <w:szCs w:val="24"/>
                <w:lang w:val="sr-Cyrl-CS" w:eastAsia="ar-SA"/>
              </w:rPr>
              <w:lastRenderedPageBreak/>
              <w:t xml:space="preserve">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964" w:type="dxa"/>
        <w:jc w:val="center"/>
        <w:tblLayout w:type="fixed"/>
        <w:tblLook w:val="07E0" w:firstRow="1" w:lastRow="1" w:firstColumn="1" w:lastColumn="1" w:noHBand="1" w:noVBand="1"/>
      </w:tblPr>
      <w:tblGrid>
        <w:gridCol w:w="990"/>
        <w:gridCol w:w="3598"/>
        <w:gridCol w:w="6376"/>
      </w:tblGrid>
      <w:tr w:rsidR="003C2ED0" w:rsidRPr="003C2ED0" w14:paraId="41F5DE74" w14:textId="77777777" w:rsidTr="00CA69E8">
        <w:trPr>
          <w:trHeight w:val="1162"/>
          <w:jc w:val="center"/>
        </w:trPr>
        <w:tc>
          <w:tcPr>
            <w:tcW w:w="990" w:type="dxa"/>
            <w:tcBorders>
              <w:top w:val="single" w:sz="4" w:space="0" w:color="000000"/>
              <w:left w:val="single" w:sz="4" w:space="0" w:color="auto"/>
              <w:bottom w:val="single" w:sz="4" w:space="0" w:color="auto"/>
            </w:tcBorders>
            <w:vAlign w:val="center"/>
          </w:tcPr>
          <w:p w14:paraId="650B65B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eastAsia="ar-SA"/>
              </w:rPr>
              <w:t>4</w:t>
            </w:r>
            <w:r w:rsidRPr="003C2ED0">
              <w:rPr>
                <w:rFonts w:ascii="Times New Roman" w:eastAsia="Times New Roman" w:hAnsi="Times New Roman" w:cs="Times New Roman"/>
                <w:b/>
                <w:sz w:val="24"/>
                <w:szCs w:val="24"/>
                <w:lang w:val="sr-Cyrl-CS" w:eastAsia="ar-SA"/>
              </w:rPr>
              <w:t>.</w:t>
            </w:r>
          </w:p>
        </w:tc>
        <w:tc>
          <w:tcPr>
            <w:tcW w:w="3598" w:type="dxa"/>
            <w:tcBorders>
              <w:top w:val="single" w:sz="4" w:space="0" w:color="000000"/>
              <w:left w:val="single" w:sz="4" w:space="0" w:color="000000"/>
              <w:bottom w:val="single" w:sz="4" w:space="0" w:color="auto"/>
              <w:right w:val="single" w:sz="4" w:space="0" w:color="auto"/>
            </w:tcBorders>
          </w:tcPr>
          <w:p w14:paraId="01490B2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A3D6E18"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1B57EE3"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3AD1AC8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18D547C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92FA417"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3B6D76E" w14:textId="77777777" w:rsid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8735EF7" w14:textId="77777777"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D0F18EC" w14:textId="77777777"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73C04DB" w14:textId="77777777" w:rsidR="00181124" w:rsidRPr="003C2ED0"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4930758"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78DA73D"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055BB0E"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3F5F782"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E24ED9A"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да р</w:t>
            </w:r>
            <w:r w:rsidRPr="003C2ED0">
              <w:rPr>
                <w:rFonts w:ascii="Times New Roman" w:eastAsia="Times New Roman" w:hAnsi="Times New Roman" w:cs="Times New Roman"/>
                <w:b/>
                <w:sz w:val="24"/>
                <w:szCs w:val="24"/>
                <w:lang w:val="sr-Cyrl-CS" w:eastAsia="ar-SA"/>
              </w:rPr>
              <w:t xml:space="preserve">асполаже </w:t>
            </w:r>
            <w:r w:rsidRPr="003C2ED0">
              <w:rPr>
                <w:rFonts w:ascii="Times New Roman" w:eastAsia="Times New Roman" w:hAnsi="Times New Roman" w:cs="Times New Roman"/>
                <w:b/>
                <w:sz w:val="24"/>
                <w:szCs w:val="24"/>
                <w:u w:val="single"/>
                <w:lang w:val="sr-Cyrl-CS" w:eastAsia="ar-SA"/>
              </w:rPr>
              <w:t xml:space="preserve">неопходним </w:t>
            </w:r>
            <w:r w:rsidRPr="003C2ED0">
              <w:rPr>
                <w:rFonts w:ascii="Times New Roman" w:eastAsia="Times New Roman" w:hAnsi="Times New Roman" w:cs="Times New Roman"/>
                <w:b/>
                <w:sz w:val="24"/>
                <w:szCs w:val="24"/>
                <w:u w:val="single"/>
                <w:lang w:val="sr-Cyrl-RS" w:eastAsia="ar-SA"/>
              </w:rPr>
              <w:t xml:space="preserve">пословним </w:t>
            </w:r>
            <w:r w:rsidRPr="003C2ED0">
              <w:rPr>
                <w:rFonts w:ascii="Times New Roman" w:eastAsia="Times New Roman" w:hAnsi="Times New Roman" w:cs="Times New Roman"/>
                <w:b/>
                <w:sz w:val="24"/>
                <w:szCs w:val="24"/>
                <w:u w:val="single"/>
                <w:lang w:val="uz-Cyrl-UZ" w:eastAsia="ar-SA"/>
              </w:rPr>
              <w:t>к</w:t>
            </w:r>
            <w:r w:rsidRPr="003C2ED0">
              <w:rPr>
                <w:rFonts w:ascii="Times New Roman" w:eastAsia="Times New Roman" w:hAnsi="Times New Roman" w:cs="Times New Roman"/>
                <w:b/>
                <w:sz w:val="24"/>
                <w:szCs w:val="24"/>
                <w:u w:val="single"/>
                <w:lang w:val="sr-Cyrl-CS" w:eastAsia="ar-SA"/>
              </w:rPr>
              <w:t>апацитето</w:t>
            </w:r>
            <w:r w:rsidRPr="003C2ED0">
              <w:rPr>
                <w:rFonts w:ascii="Times New Roman" w:eastAsia="Times New Roman" w:hAnsi="Times New Roman" w:cs="Times New Roman"/>
                <w:b/>
                <w:sz w:val="24"/>
                <w:szCs w:val="24"/>
                <w:u w:val="single"/>
                <w:lang w:val="uz-Cyrl-UZ" w:eastAsia="ar-SA"/>
              </w:rPr>
              <w:t>м</w:t>
            </w:r>
            <w:r w:rsidRPr="003C2ED0">
              <w:rPr>
                <w:rFonts w:ascii="Times New Roman" w:eastAsia="Times New Roman" w:hAnsi="Times New Roman" w:cs="Times New Roman"/>
                <w:b/>
                <w:sz w:val="24"/>
                <w:szCs w:val="24"/>
                <w:lang w:val="uz-Cyrl-UZ" w:eastAsia="ar-SA"/>
              </w:rPr>
              <w:t>:</w:t>
            </w:r>
          </w:p>
          <w:p w14:paraId="59BBE95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Latn-CS" w:eastAsia="ar-SA"/>
              </w:rPr>
            </w:pPr>
          </w:p>
          <w:p w14:paraId="18F37185"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B44BC7">
              <w:rPr>
                <w:rFonts w:ascii="Times New Roman" w:eastAsia="Times New Roman" w:hAnsi="Times New Roman" w:cs="Times New Roman"/>
                <w:b/>
                <w:sz w:val="24"/>
                <w:szCs w:val="24"/>
                <w:lang w:val="uz-Cyrl-UZ" w:eastAsia="ar-SA"/>
              </w:rPr>
              <w:t xml:space="preserve">1) да је током </w:t>
            </w:r>
            <w:r w:rsidR="0058190C" w:rsidRPr="00B44BC7">
              <w:rPr>
                <w:rFonts w:ascii="Times New Roman" w:eastAsia="Times New Roman" w:hAnsi="Times New Roman" w:cs="Times New Roman"/>
                <w:b/>
                <w:sz w:val="24"/>
                <w:szCs w:val="24"/>
                <w:lang w:val="uz-Cyrl-UZ" w:eastAsia="ar-SA"/>
              </w:rPr>
              <w:t>2016</w:t>
            </w:r>
            <w:r w:rsidRPr="00B44BC7">
              <w:rPr>
                <w:rFonts w:ascii="Times New Roman" w:eastAsia="Times New Roman" w:hAnsi="Times New Roman" w:cs="Times New Roman"/>
                <w:b/>
                <w:sz w:val="24"/>
                <w:szCs w:val="24"/>
                <w:lang w:val="uz-Cyrl-UZ" w:eastAsia="ar-SA"/>
              </w:rPr>
              <w:t xml:space="preserve">., </w:t>
            </w:r>
            <w:r w:rsidR="0058190C" w:rsidRPr="00B44BC7">
              <w:rPr>
                <w:rFonts w:ascii="Times New Roman" w:eastAsia="Times New Roman" w:hAnsi="Times New Roman" w:cs="Times New Roman"/>
                <w:b/>
                <w:sz w:val="24"/>
                <w:szCs w:val="24"/>
                <w:lang w:val="uz-Cyrl-UZ" w:eastAsia="ar-SA"/>
              </w:rPr>
              <w:t>2017. и 2018</w:t>
            </w:r>
            <w:r w:rsidRPr="00B44BC7">
              <w:rPr>
                <w:rFonts w:ascii="Times New Roman" w:eastAsia="Times New Roman" w:hAnsi="Times New Roman" w:cs="Times New Roman"/>
                <w:b/>
                <w:sz w:val="24"/>
                <w:szCs w:val="24"/>
                <w:lang w:val="uz-Cyrl-UZ" w:eastAsia="ar-SA"/>
              </w:rPr>
              <w:t xml:space="preserve">. </w:t>
            </w:r>
            <w:r w:rsidRPr="00B44BC7">
              <w:rPr>
                <w:rFonts w:ascii="Times New Roman" w:eastAsia="Times New Roman" w:hAnsi="Times New Roman" w:cs="Times New Roman"/>
                <w:b/>
                <w:sz w:val="24"/>
                <w:szCs w:val="24"/>
                <w:lang w:val="sr-Cyrl-RS" w:eastAsia="ar-SA"/>
              </w:rPr>
              <w:t xml:space="preserve">године </w:t>
            </w:r>
            <w:r w:rsidR="00CC237F" w:rsidRPr="00B44BC7">
              <w:rPr>
                <w:rFonts w:ascii="Times New Roman" w:eastAsia="Times New Roman" w:hAnsi="Times New Roman" w:cs="Times New Roman"/>
                <w:b/>
                <w:sz w:val="24"/>
                <w:szCs w:val="24"/>
                <w:lang w:val="uz-Cyrl-UZ" w:eastAsia="ar-SA"/>
              </w:rPr>
              <w:t xml:space="preserve">остварио пословни приход </w:t>
            </w:r>
            <w:r w:rsidRPr="00B44BC7">
              <w:rPr>
                <w:rFonts w:ascii="Times New Roman" w:eastAsia="Times New Roman" w:hAnsi="Times New Roman" w:cs="Times New Roman"/>
                <w:b/>
                <w:sz w:val="24"/>
                <w:szCs w:val="24"/>
                <w:lang w:val="uz-Cyrl-UZ" w:eastAsia="ar-SA"/>
              </w:rPr>
              <w:t xml:space="preserve"> у укупном </w:t>
            </w:r>
            <w:r w:rsidR="0037547D" w:rsidRPr="00B44BC7">
              <w:rPr>
                <w:rFonts w:ascii="Times New Roman" w:eastAsia="Times New Roman" w:hAnsi="Times New Roman" w:cs="Times New Roman"/>
                <w:b/>
                <w:sz w:val="24"/>
                <w:szCs w:val="24"/>
                <w:lang w:val="uz-Cyrl-UZ" w:eastAsia="ar-SA"/>
              </w:rPr>
              <w:t>износу од  5.000.000,00</w:t>
            </w:r>
            <w:r w:rsidRPr="00B44BC7">
              <w:rPr>
                <w:rFonts w:ascii="Times New Roman" w:eastAsia="Times New Roman" w:hAnsi="Times New Roman" w:cs="Times New Roman"/>
                <w:b/>
                <w:sz w:val="24"/>
                <w:szCs w:val="24"/>
                <w:lang w:val="uz-Cyrl-UZ" w:eastAsia="ar-SA"/>
              </w:rPr>
              <w:t xml:space="preserve"> динара без ПДВ</w:t>
            </w:r>
          </w:p>
          <w:p w14:paraId="4E56B6A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u w:val="single"/>
                <w:lang w:val="uz-Cyrl-UZ" w:eastAsia="ar-SA"/>
              </w:rPr>
            </w:pPr>
          </w:p>
          <w:p w14:paraId="6FAA45D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24617C7"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060B2302"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44AC4F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uz-Cyrl-UZ" w:eastAsia="ar-SA"/>
              </w:rPr>
              <w:t>2) да у задњих шест месеци од дана објављивања Позива за подношење понуда на Порталу јавних набавки није био</w:t>
            </w:r>
            <w:r w:rsidRPr="003C2ED0">
              <w:rPr>
                <w:rFonts w:ascii="Times New Roman" w:eastAsia="Times New Roman" w:hAnsi="Times New Roman" w:cs="Times New Roman"/>
                <w:b/>
                <w:sz w:val="24"/>
                <w:szCs w:val="24"/>
                <w:lang w:val="sr-Cyrl-CS" w:eastAsia="ar-SA"/>
              </w:rPr>
              <w:t xml:space="preserve"> неликвидан ниједан дан</w:t>
            </w:r>
          </w:p>
          <w:p w14:paraId="7373FFC4"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427E4BC"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97ED4BE"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u w:val="single"/>
                <w:lang w:val="sr-Latn-CS"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14:paraId="21B44BB3"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NewRomanPSMT" w:hAnsi="Times New Roman" w:cs="Times New Roman"/>
                <w:bCs/>
                <w:sz w:val="24"/>
                <w:szCs w:val="24"/>
                <w:lang w:val="sr-Cyrl-RS" w:eastAsia="ar-SA"/>
              </w:rPr>
              <w:lastRenderedPageBreak/>
              <w:t xml:space="preserve">            У складу са чланом 77. став 4. ЗЈН („Сл. гласник РС“ број 124/12, 14/15 и 68/15) </w:t>
            </w:r>
            <w:r w:rsidRPr="00B44BC7">
              <w:rPr>
                <w:rFonts w:ascii="Times New Roman" w:eastAsia="Times New Roman" w:hAnsi="Times New Roman" w:cs="Times New Roman"/>
                <w:sz w:val="24"/>
                <w:szCs w:val="24"/>
              </w:rPr>
              <w:t>испуњеност</w:t>
            </w:r>
            <w:r w:rsidRPr="00B44BC7">
              <w:rPr>
                <w:rFonts w:ascii="Times New Roman" w:eastAsia="Times New Roman" w:hAnsi="Times New Roman" w:cs="Times New Roman"/>
                <w:sz w:val="24"/>
                <w:szCs w:val="24"/>
                <w:lang w:val="sr-Cyrl-RS"/>
              </w:rPr>
              <w:t xml:space="preserve"> услова из тачке 4. Табеле 1. </w:t>
            </w:r>
            <w:r w:rsidRPr="00B44BC7">
              <w:rPr>
                <w:rFonts w:ascii="Times New Roman" w:eastAsia="Times New Roman" w:hAnsi="Times New Roman" w:cs="Times New Roman"/>
                <w:b/>
                <w:sz w:val="24"/>
                <w:szCs w:val="24"/>
                <w:u w:val="single"/>
                <w:lang w:val="sr-Cyrl-RS"/>
              </w:rPr>
              <w:t>Понуђач у понуди</w:t>
            </w:r>
            <w:r w:rsidRPr="00B44BC7">
              <w:rPr>
                <w:rFonts w:ascii="Times New Roman" w:eastAsia="Times New Roman" w:hAnsi="Times New Roman" w:cs="Times New Roman"/>
                <w:b/>
                <w:sz w:val="24"/>
                <w:szCs w:val="24"/>
                <w:u w:val="single"/>
              </w:rPr>
              <w:t xml:space="preserve"> доказује достављањем изјаве </w:t>
            </w:r>
            <w:r w:rsidRPr="00B44BC7">
              <w:rPr>
                <w:rFonts w:ascii="Times New Roman" w:eastAsia="Times New Roman" w:hAnsi="Times New Roman" w:cs="Times New Roman"/>
                <w:b/>
                <w:sz w:val="24"/>
                <w:szCs w:val="24"/>
              </w:rPr>
              <w:t>којом под пуном материјалном и кривичном одговорношћу</w:t>
            </w:r>
            <w:r w:rsidRPr="00B44BC7">
              <w:rPr>
                <w:rFonts w:ascii="Times New Roman" w:eastAsia="Times New Roman" w:hAnsi="Times New Roman" w:cs="Times New Roman"/>
                <w:b/>
                <w:sz w:val="24"/>
                <w:szCs w:val="24"/>
                <w:lang w:val="sr-Cyrl-RS"/>
              </w:rPr>
              <w:t xml:space="preserve"> </w:t>
            </w:r>
            <w:r w:rsidRPr="00B44BC7">
              <w:rPr>
                <w:rFonts w:ascii="Times New Roman" w:eastAsia="Times New Roman" w:hAnsi="Times New Roman" w:cs="Times New Roman"/>
                <w:b/>
                <w:sz w:val="24"/>
                <w:szCs w:val="24"/>
              </w:rPr>
              <w:t xml:space="preserve">потврђује да испуњава </w:t>
            </w:r>
            <w:r w:rsidRPr="00B44BC7">
              <w:rPr>
                <w:rFonts w:ascii="Times New Roman" w:eastAsia="Times New Roman" w:hAnsi="Times New Roman" w:cs="Times New Roman"/>
                <w:b/>
                <w:sz w:val="24"/>
                <w:szCs w:val="24"/>
                <w:lang w:val="sr-Cyrl-RS"/>
              </w:rPr>
              <w:t xml:space="preserve">овај </w:t>
            </w:r>
            <w:r w:rsidRPr="00B44BC7">
              <w:rPr>
                <w:rFonts w:ascii="Times New Roman" w:eastAsia="Times New Roman" w:hAnsi="Times New Roman" w:cs="Times New Roman"/>
                <w:b/>
                <w:sz w:val="24"/>
                <w:szCs w:val="24"/>
              </w:rPr>
              <w:t>услов</w:t>
            </w:r>
            <w:r w:rsidRPr="00B44BC7">
              <w:rPr>
                <w:rFonts w:ascii="Times New Roman" w:eastAsia="Times New Roman" w:hAnsi="Times New Roman" w:cs="Times New Roman"/>
                <w:sz w:val="24"/>
                <w:szCs w:val="24"/>
              </w:rPr>
              <w:t>.</w:t>
            </w:r>
          </w:p>
          <w:p w14:paraId="1CC8E13B"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617547AF" w14:textId="77777777" w:rsidR="003C2ED0" w:rsidRPr="00B44BC7"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4BC7">
              <w:rPr>
                <w:rFonts w:ascii="Times New Roman" w:eastAsia="Times New Roman" w:hAnsi="Times New Roman" w:cs="Times New Roman"/>
                <w:sz w:val="24"/>
                <w:szCs w:val="24"/>
                <w:lang w:val="sr-Cyrl-RS"/>
              </w:rPr>
              <w:t xml:space="preserve">Чланоном 79. став 2. ЗЈН </w:t>
            </w:r>
            <w:r w:rsidRPr="00B44BC7">
              <w:rPr>
                <w:rFonts w:ascii="Times New Roman" w:eastAsia="TimesNewRomanPSMT" w:hAnsi="Times New Roman" w:cs="Times New Roman"/>
                <w:bCs/>
                <w:sz w:val="24"/>
                <w:szCs w:val="24"/>
                <w:lang w:val="sr-Cyrl-RS" w:eastAsia="ar-SA"/>
              </w:rPr>
              <w:t>(„Сл. гласник РС“ број 124/12, 14/15 и 68/15) је предвиђено да а</w:t>
            </w:r>
            <w:r w:rsidRPr="00B44BC7">
              <w:rPr>
                <w:rFonts w:ascii="Times New Roman" w:eastAsia="Times New Roman" w:hAnsi="Times New Roman" w:cs="Times New Roman"/>
                <w:sz w:val="24"/>
                <w:szCs w:val="24"/>
              </w:rPr>
              <w:t xml:space="preserve">ко је понуђач доставио изјаву из члана 77.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4. </w:t>
            </w:r>
            <w:proofErr w:type="gramStart"/>
            <w:r w:rsidRPr="00B44BC7">
              <w:rPr>
                <w:rFonts w:ascii="Times New Roman" w:eastAsia="Times New Roman" w:hAnsi="Times New Roman" w:cs="Times New Roman"/>
                <w:sz w:val="24"/>
                <w:szCs w:val="24"/>
              </w:rPr>
              <w:t>овог</w:t>
            </w:r>
            <w:proofErr w:type="gramEnd"/>
            <w:r w:rsidRPr="00B44BC7">
              <w:rPr>
                <w:rFonts w:ascii="Times New Roman" w:eastAsia="Times New Roman" w:hAnsi="Times New Roman" w:cs="Times New Roman"/>
                <w:sz w:val="24"/>
                <w:szCs w:val="24"/>
              </w:rPr>
              <w:t xml:space="preserve"> закона, </w:t>
            </w:r>
            <w:r w:rsidRPr="00B44BC7">
              <w:rPr>
                <w:rFonts w:ascii="Times New Roman" w:eastAsia="Times New Roman" w:hAnsi="Times New Roman" w:cs="Times New Roman"/>
                <w:b/>
                <w:sz w:val="24"/>
                <w:szCs w:val="24"/>
                <w:u w:val="single"/>
              </w:rPr>
              <w:t>наручилац је пре доношења одлуке о додели уговора</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и од осталих понуђача.</w:t>
            </w:r>
            <w:r w:rsidRPr="00B44BC7">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4BE7B4" w14:textId="77777777" w:rsidR="003C2ED0" w:rsidRPr="00B44BC7"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A04CA24"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b/>
                <w:sz w:val="24"/>
                <w:szCs w:val="24"/>
              </w:rPr>
              <w:t xml:space="preserve">Наручилац није дужан да поступи на начин из члана </w:t>
            </w:r>
            <w:r w:rsidRPr="00B44BC7">
              <w:rPr>
                <w:rFonts w:ascii="Times New Roman" w:eastAsia="Times New Roman" w:hAnsi="Times New Roman" w:cs="Times New Roman"/>
                <w:b/>
                <w:sz w:val="24"/>
                <w:szCs w:val="24"/>
                <w:lang w:val="sr-Cyrl-RS"/>
              </w:rPr>
              <w:t xml:space="preserve">79. став 2. ЗЈН </w:t>
            </w:r>
            <w:r w:rsidRPr="00B44BC7">
              <w:rPr>
                <w:rFonts w:ascii="Times New Roman" w:eastAsia="Times New Roman" w:hAnsi="Times New Roman" w:cs="Times New Roman"/>
                <w:b/>
                <w:sz w:val="24"/>
                <w:szCs w:val="24"/>
              </w:rPr>
              <w:t>у случају поступка јавне набавке мале вредности</w:t>
            </w:r>
            <w:r w:rsidRPr="00B44BC7">
              <w:rPr>
                <w:rFonts w:ascii="Times New Roman" w:eastAsia="Times New Roman" w:hAnsi="Times New Roman" w:cs="Times New Roman"/>
                <w:sz w:val="24"/>
                <w:szCs w:val="24"/>
              </w:rPr>
              <w:t xml:space="preserve"> и</w:t>
            </w: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sz w:val="24"/>
                <w:szCs w:val="24"/>
              </w:rPr>
              <w:t xml:space="preserve">преговарачког поступка из члана 36.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w:t>
            </w:r>
            <w:r w:rsidRPr="00B44BC7">
              <w:rPr>
                <w:rFonts w:ascii="Times New Roman" w:eastAsia="Times New Roman" w:hAnsi="Times New Roman" w:cs="Times New Roman"/>
                <w:sz w:val="24"/>
                <w:szCs w:val="24"/>
              </w:rPr>
              <w:lastRenderedPageBreak/>
              <w:t xml:space="preserve">1. </w:t>
            </w:r>
            <w:proofErr w:type="gramStart"/>
            <w:r w:rsidRPr="00B44BC7">
              <w:rPr>
                <w:rFonts w:ascii="Times New Roman" w:eastAsia="Times New Roman" w:hAnsi="Times New Roman" w:cs="Times New Roman"/>
                <w:sz w:val="24"/>
                <w:szCs w:val="24"/>
              </w:rPr>
              <w:t>тач</w:t>
            </w:r>
            <w:proofErr w:type="gramEnd"/>
            <w:r w:rsidRPr="00B44BC7">
              <w:rPr>
                <w:rFonts w:ascii="Times New Roman" w:eastAsia="Times New Roman" w:hAnsi="Times New Roman" w:cs="Times New Roman"/>
                <w:sz w:val="24"/>
                <w:szCs w:val="24"/>
              </w:rPr>
              <w:t xml:space="preserve">. 2) </w:t>
            </w:r>
            <w:proofErr w:type="gramStart"/>
            <w:r w:rsidRPr="00B44BC7">
              <w:rPr>
                <w:rFonts w:ascii="Times New Roman" w:eastAsia="Times New Roman" w:hAnsi="Times New Roman" w:cs="Times New Roman"/>
                <w:sz w:val="24"/>
                <w:szCs w:val="24"/>
              </w:rPr>
              <w:t>и</w:t>
            </w:r>
            <w:proofErr w:type="gramEnd"/>
            <w:r w:rsidRPr="00B44BC7">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B44BC7">
              <w:rPr>
                <w:rFonts w:ascii="Times New Roman" w:eastAsia="Times New Roman" w:hAnsi="Times New Roman" w:cs="Times New Roman"/>
                <w:sz w:val="24"/>
                <w:szCs w:val="24"/>
                <w:lang w:val="sr-Cyrl-RS"/>
              </w:rPr>
              <w:t xml:space="preserve">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1. </w:t>
            </w:r>
            <w:proofErr w:type="gramStart"/>
            <w:r w:rsidRPr="00B44BC7">
              <w:rPr>
                <w:rFonts w:ascii="Times New Roman" w:eastAsia="Times New Roman" w:hAnsi="Times New Roman" w:cs="Times New Roman"/>
                <w:sz w:val="24"/>
                <w:szCs w:val="24"/>
              </w:rPr>
              <w:t>овог</w:t>
            </w:r>
            <w:proofErr w:type="gramEnd"/>
            <w:r w:rsidRPr="00B44BC7">
              <w:rPr>
                <w:rFonts w:ascii="Times New Roman" w:eastAsia="Times New Roman" w:hAnsi="Times New Roman" w:cs="Times New Roman"/>
                <w:sz w:val="24"/>
                <w:szCs w:val="24"/>
              </w:rPr>
              <w:t xml:space="preserve"> закона.</w:t>
            </w:r>
          </w:p>
          <w:p w14:paraId="04CBBAB2"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6C5FC8F" w14:textId="77777777" w:rsidR="003C2ED0" w:rsidRPr="00B44BC7"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4476AEC6" w14:textId="77777777" w:rsidR="00FE262A" w:rsidRPr="00B44BC7" w:rsidRDefault="003C2ED0" w:rsidP="00FE262A">
            <w:pPr>
              <w:numPr>
                <w:ilvl w:val="0"/>
                <w:numId w:val="42"/>
              </w:numPr>
              <w:shd w:val="clear" w:color="auto" w:fill="FFFFFF"/>
              <w:tabs>
                <w:tab w:val="left" w:pos="70"/>
              </w:tabs>
              <w:suppressAutoHyphens/>
              <w:spacing w:after="200" w:line="276" w:lineRule="auto"/>
              <w:ind w:left="70" w:right="69"/>
              <w:contextualSpacing/>
              <w:jc w:val="both"/>
              <w:rPr>
                <w:rFonts w:ascii="Times New Roman" w:eastAsia="Calibri" w:hAnsi="Times New Roman" w:cs="Times New Roman"/>
                <w:b/>
                <w:sz w:val="24"/>
                <w:szCs w:val="24"/>
                <w:u w:val="single"/>
                <w:lang w:val="sr-Cyrl-RS" w:eastAsia="x-none"/>
              </w:rPr>
            </w:pPr>
            <w:r w:rsidRPr="00B44BC7">
              <w:rPr>
                <w:rFonts w:ascii="Times New Roman" w:eastAsia="Calibri" w:hAnsi="Times New Roman" w:cs="Times New Roman"/>
                <w:b/>
                <w:sz w:val="24"/>
                <w:szCs w:val="24"/>
                <w:u w:val="single"/>
                <w:lang w:val="sr-Cyrl-RS" w:eastAsia="x-none"/>
              </w:rPr>
              <w:t xml:space="preserve">1)   </w:t>
            </w:r>
            <w:r w:rsidR="00FE262A" w:rsidRPr="00B44BC7">
              <w:rPr>
                <w:rFonts w:ascii="Times New Roman" w:eastAsia="Calibri" w:hAnsi="Times New Roman" w:cs="Times New Roman"/>
                <w:b/>
                <w:sz w:val="24"/>
                <w:szCs w:val="24"/>
                <w:u w:val="single"/>
                <w:lang w:val="sr-Cyrl-CS" w:eastAsia="x-none"/>
              </w:rPr>
              <w:t xml:space="preserve">БОН-ЈН који издаје Агенција за привредне регистре, који садржи сажете статусне податке понуђача, сажети биланс стања и биланс успеха за претходне три обрачунске године, или 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Извештај за статистичке потребе (биланс стања, биланс успеха, статистички извештај), предат у АПР-у до 28.2.2019.године. </w:t>
            </w:r>
          </w:p>
          <w:p w14:paraId="181BBDF2" w14:textId="77777777" w:rsidR="003C2ED0" w:rsidRPr="00B44BC7" w:rsidRDefault="0037547D" w:rsidP="003C2ED0">
            <w:pPr>
              <w:tabs>
                <w:tab w:val="left" w:pos="680"/>
              </w:tabs>
              <w:spacing w:after="0" w:line="276" w:lineRule="auto"/>
              <w:contextualSpacing/>
              <w:jc w:val="both"/>
              <w:rPr>
                <w:rFonts w:ascii="Times New Roman" w:eastAsia="TimesNewRomanPS-BoldMT" w:hAnsi="Times New Roman" w:cs="Times New Roman"/>
                <w:b/>
                <w:bCs/>
                <w:sz w:val="24"/>
                <w:szCs w:val="24"/>
                <w:lang w:val="uz-Cyrl-UZ" w:eastAsia="x-none" w:bidi="en-US"/>
              </w:rPr>
            </w:pPr>
            <w:r w:rsidRPr="00B44BC7">
              <w:rPr>
                <w:rFonts w:ascii="Times New Roman" w:eastAsia="Calibri" w:hAnsi="Times New Roman" w:cs="Times New Roman"/>
                <w:b/>
                <w:sz w:val="24"/>
                <w:szCs w:val="24"/>
                <w:lang w:val="uz-Cyrl-UZ" w:eastAsia="x-none" w:bidi="en-US"/>
              </w:rPr>
              <w:t xml:space="preserve"> </w:t>
            </w:r>
            <w:r w:rsidR="003C2ED0" w:rsidRPr="00B44BC7">
              <w:rPr>
                <w:rFonts w:ascii="Times New Roman" w:eastAsia="Calibri" w:hAnsi="Times New Roman" w:cs="Times New Roman"/>
                <w:b/>
                <w:sz w:val="24"/>
                <w:szCs w:val="24"/>
                <w:u w:val="single"/>
                <w:lang w:val="uz-Cyrl-UZ" w:eastAsia="x-none" w:bidi="en-US"/>
              </w:rPr>
              <w:t>2) Потврда Народне банке Србије</w:t>
            </w:r>
            <w:r w:rsidR="003C2ED0" w:rsidRPr="00B44BC7">
              <w:rPr>
                <w:rFonts w:ascii="Times New Roman" w:eastAsia="Calibri" w:hAnsi="Times New Roman" w:cs="Times New Roman"/>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003C2ED0" w:rsidRPr="00B44BC7">
              <w:rPr>
                <w:rFonts w:ascii="Times New Roman" w:eastAsia="TimesNewRomanPS-BoldMT" w:hAnsi="Times New Roman" w:cs="Times New Roman"/>
                <w:bCs/>
                <w:i/>
                <w:sz w:val="24"/>
                <w:szCs w:val="24"/>
                <w:lang w:val="uz-Cyrl-UZ" w:eastAsia="x-none" w:bidi="en-US"/>
              </w:rPr>
              <w:t xml:space="preserve"> </w:t>
            </w:r>
            <w:r w:rsidR="003C2ED0" w:rsidRPr="00B44BC7">
              <w:rPr>
                <w:rFonts w:ascii="Times New Roman" w:eastAsia="TimesNewRomanPS-BoldMT" w:hAnsi="Times New Roman" w:cs="Times New Roman"/>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B52A27C" w14:textId="77777777" w:rsidR="003C2ED0" w:rsidRPr="00B44BC7" w:rsidRDefault="003C2ED0" w:rsidP="003C2ED0">
            <w:pPr>
              <w:shd w:val="clear" w:color="auto" w:fill="FFFFFF"/>
              <w:tabs>
                <w:tab w:val="left" w:pos="192"/>
                <w:tab w:val="left" w:pos="342"/>
                <w:tab w:val="left" w:pos="680"/>
              </w:tabs>
              <w:suppressAutoHyphens/>
              <w:spacing w:after="200" w:line="276" w:lineRule="auto"/>
              <w:ind w:left="342" w:right="69"/>
              <w:contextualSpacing/>
              <w:jc w:val="both"/>
              <w:rPr>
                <w:rFonts w:ascii="Times New Roman" w:eastAsia="Calibri" w:hAnsi="Times New Roman" w:cs="Times New Roman"/>
                <w:sz w:val="24"/>
                <w:szCs w:val="24"/>
                <w:lang w:val="uz-Cyrl-UZ"/>
              </w:rPr>
            </w:pPr>
          </w:p>
          <w:p w14:paraId="2C306A61" w14:textId="77777777" w:rsidR="003C2ED0" w:rsidRPr="00B44BC7" w:rsidRDefault="003C2ED0" w:rsidP="003C2ED0">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B44BC7">
              <w:rPr>
                <w:rFonts w:ascii="Times New Roman" w:eastAsia="Calibri" w:hAnsi="Times New Roman" w:cs="Times New Roman"/>
                <w:b/>
                <w:sz w:val="24"/>
                <w:szCs w:val="24"/>
                <w:u w:val="single"/>
                <w:lang w:val="ru-RU"/>
              </w:rPr>
              <w:t>Напомена</w:t>
            </w:r>
            <w:r w:rsidRPr="00B44BC7">
              <w:rPr>
                <w:rFonts w:ascii="Times New Roman" w:eastAsia="Calibri" w:hAnsi="Times New Roman" w:cs="Times New Roman"/>
                <w:sz w:val="24"/>
                <w:szCs w:val="24"/>
                <w:lang w:val="ru-RU"/>
              </w:rPr>
              <w:t xml:space="preserve">: </w:t>
            </w:r>
          </w:p>
          <w:p w14:paraId="586DE47A" w14:textId="77777777" w:rsidR="003C2ED0" w:rsidRPr="00B44BC7" w:rsidRDefault="003C2ED0" w:rsidP="003C2ED0">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AE302FA" w14:textId="77777777" w:rsidR="003C2ED0" w:rsidRPr="00B44BC7" w:rsidRDefault="003C2ED0" w:rsidP="003C2ED0">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 xml:space="preserve">У случају да понуђач подноси понуду са подизвођачем/има, овај доказ </w:t>
            </w:r>
            <w:r w:rsidRPr="00B44BC7">
              <w:rPr>
                <w:rFonts w:ascii="Times New Roman" w:eastAsia="Calibri" w:hAnsi="Times New Roman" w:cs="Times New Roman"/>
                <w:b/>
                <w:sz w:val="24"/>
                <w:szCs w:val="24"/>
                <w:lang w:val="uz-Cyrl-UZ"/>
              </w:rPr>
              <w:t>не треба доставити за подизвођача</w:t>
            </w:r>
            <w:r w:rsidRPr="00B44BC7">
              <w:rPr>
                <w:rFonts w:ascii="Times New Roman" w:eastAsia="Calibri" w:hAnsi="Times New Roman" w:cs="Times New Roman"/>
                <w:sz w:val="24"/>
                <w:szCs w:val="24"/>
                <w:lang w:val="uz-Cyrl-UZ"/>
              </w:rPr>
              <w:t>. Понуђач мора самостално да испуни овај услов</w:t>
            </w:r>
            <w:r w:rsidRPr="00B44BC7">
              <w:rPr>
                <w:rFonts w:ascii="Times New Roman" w:eastAsia="Calibri" w:hAnsi="Times New Roman" w:cs="Times New Roman"/>
                <w:sz w:val="24"/>
                <w:szCs w:val="24"/>
                <w:lang w:val="sr-Latn-CS"/>
              </w:rPr>
              <w:t>.</w:t>
            </w:r>
          </w:p>
        </w:tc>
      </w:tr>
      <w:tr w:rsidR="003C2ED0" w:rsidRPr="003C2ED0" w14:paraId="5B9DDDC7" w14:textId="77777777" w:rsidTr="00CA69E8">
        <w:trPr>
          <w:trHeight w:val="3667"/>
          <w:jc w:val="center"/>
        </w:trPr>
        <w:tc>
          <w:tcPr>
            <w:tcW w:w="990" w:type="dxa"/>
            <w:tcBorders>
              <w:top w:val="single" w:sz="4" w:space="0" w:color="000000"/>
              <w:left w:val="single" w:sz="4" w:space="0" w:color="auto"/>
              <w:bottom w:val="single" w:sz="4" w:space="0" w:color="000000"/>
            </w:tcBorders>
            <w:vAlign w:val="center"/>
          </w:tcPr>
          <w:p w14:paraId="1063D35F"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eastAsia="ar-SA"/>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14:paraId="60B0A513" w14:textId="77777777"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lang w:eastAsia="ar-SA"/>
              </w:rPr>
            </w:pPr>
          </w:p>
          <w:p w14:paraId="73B9A144"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336CA5F7"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6A27BCBC"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1180677E"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60F1588"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BB9C432"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70A87812"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u w:val="single"/>
                <w:lang w:val="sr-Cyrl-RS" w:eastAsia="ar-SA"/>
              </w:rPr>
            </w:pPr>
            <w:r w:rsidRPr="00B44BC7">
              <w:rPr>
                <w:rFonts w:ascii="Times New Roman" w:eastAsia="Times New Roman" w:hAnsi="Times New Roman" w:cs="Times New Roman"/>
                <w:b/>
                <w:spacing w:val="-4"/>
                <w:sz w:val="24"/>
                <w:szCs w:val="24"/>
                <w:lang w:val="sr-Cyrl-RS" w:eastAsia="ar-SA"/>
              </w:rPr>
              <w:t>-</w:t>
            </w:r>
            <w:r w:rsidRPr="00B44BC7">
              <w:rPr>
                <w:rFonts w:ascii="Times New Roman" w:eastAsia="Times New Roman" w:hAnsi="Times New Roman" w:cs="Times New Roman"/>
                <w:spacing w:val="-4"/>
                <w:sz w:val="24"/>
                <w:szCs w:val="24"/>
                <w:lang w:val="sr-Cyrl-RS" w:eastAsia="ar-SA"/>
              </w:rPr>
              <w:t xml:space="preserve"> да</w:t>
            </w:r>
            <w:r w:rsidRPr="00B44BC7">
              <w:rPr>
                <w:rFonts w:ascii="Times New Roman" w:eastAsia="Times New Roman" w:hAnsi="Times New Roman" w:cs="Times New Roman"/>
                <w:spacing w:val="-4"/>
                <w:sz w:val="24"/>
                <w:szCs w:val="24"/>
                <w:lang w:val="sr-Cyrl-CS" w:eastAsia="ar-SA"/>
              </w:rPr>
              <w:t xml:space="preserve"> располаже</w:t>
            </w:r>
            <w:r w:rsidRPr="00B44BC7">
              <w:rPr>
                <w:rFonts w:ascii="Times New Roman" w:eastAsia="Times New Roman" w:hAnsi="Times New Roman" w:cs="Times New Roman"/>
                <w:b/>
                <w:spacing w:val="-4"/>
                <w:sz w:val="24"/>
                <w:szCs w:val="24"/>
                <w:lang w:val="sr-Cyrl-CS" w:eastAsia="ar-SA"/>
              </w:rPr>
              <w:t xml:space="preserve"> </w:t>
            </w:r>
            <w:r w:rsidR="0037547D" w:rsidRPr="00B44BC7">
              <w:rPr>
                <w:rFonts w:ascii="Times New Roman" w:eastAsia="Times New Roman" w:hAnsi="Times New Roman" w:cs="Times New Roman"/>
                <w:b/>
                <w:spacing w:val="-4"/>
                <w:sz w:val="24"/>
                <w:szCs w:val="24"/>
                <w:u w:val="single"/>
                <w:lang w:val="sr-Cyrl-CS" w:eastAsia="ar-SA"/>
              </w:rPr>
              <w:t>кадровским</w:t>
            </w:r>
            <w:r w:rsidRPr="00B44BC7">
              <w:rPr>
                <w:rFonts w:ascii="Times New Roman" w:eastAsia="Times New Roman" w:hAnsi="Times New Roman" w:cs="Times New Roman"/>
                <w:b/>
                <w:spacing w:val="-4"/>
                <w:sz w:val="24"/>
                <w:szCs w:val="24"/>
                <w:u w:val="single"/>
                <w:lang w:val="sr-Cyrl-RS" w:eastAsia="ar-SA"/>
              </w:rPr>
              <w:t xml:space="preserve"> </w:t>
            </w:r>
            <w:r w:rsidRPr="00B44BC7">
              <w:rPr>
                <w:rFonts w:ascii="Times New Roman" w:eastAsia="Times New Roman" w:hAnsi="Times New Roman" w:cs="Times New Roman"/>
                <w:b/>
                <w:spacing w:val="-4"/>
                <w:sz w:val="24"/>
                <w:szCs w:val="24"/>
                <w:u w:val="single"/>
                <w:lang w:val="sr-Cyrl-CS" w:eastAsia="ar-SA"/>
              </w:rPr>
              <w:t>капацитетом</w:t>
            </w:r>
            <w:r w:rsidRPr="00B44BC7">
              <w:rPr>
                <w:rFonts w:ascii="Times New Roman" w:eastAsia="Times New Roman" w:hAnsi="Times New Roman" w:cs="Times New Roman"/>
                <w:spacing w:val="-4"/>
                <w:sz w:val="24"/>
                <w:szCs w:val="24"/>
                <w:u w:val="single"/>
                <w:lang w:val="sr-Cyrl-RS" w:eastAsia="ar-SA"/>
              </w:rPr>
              <w:t>:</w:t>
            </w:r>
          </w:p>
          <w:p w14:paraId="0A133670"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lang w:val="sr-Cyrl-RS" w:eastAsia="ar-SA"/>
              </w:rPr>
            </w:pPr>
          </w:p>
          <w:p w14:paraId="1E1C2FBF" w14:textId="77777777" w:rsidR="0037547D" w:rsidRPr="00B44BC7" w:rsidRDefault="0037547D" w:rsidP="0037547D">
            <w:pPr>
              <w:spacing w:after="200"/>
              <w:jc w:val="both"/>
              <w:rPr>
                <w:rFonts w:ascii="Times New Roman" w:eastAsia="Times New Roman" w:hAnsi="Times New Roman" w:cs="Times New Roman"/>
                <w:sz w:val="24"/>
                <w:szCs w:val="24"/>
                <w:lang w:val="sr-Cyrl-RS" w:bidi="en-US"/>
              </w:rPr>
            </w:pPr>
            <w:r w:rsidRPr="00B44BC7">
              <w:rPr>
                <w:rFonts w:ascii="Times New Roman" w:eastAsia="Calibri" w:hAnsi="Times New Roman" w:cs="Times New Roman"/>
                <w:b/>
                <w:bCs/>
                <w:noProof/>
                <w:sz w:val="24"/>
                <w:szCs w:val="24"/>
                <w:lang w:val="uz-Cyrl-UZ"/>
              </w:rPr>
              <w:t xml:space="preserve">Да понуђач </w:t>
            </w:r>
            <w:r w:rsidR="00D73FCE" w:rsidRPr="00B44BC7">
              <w:rPr>
                <w:rFonts w:ascii="Times New Roman" w:eastAsia="Calibri" w:hAnsi="Times New Roman" w:cs="Times New Roman"/>
                <w:b/>
                <w:sz w:val="24"/>
                <w:szCs w:val="24"/>
                <w:lang w:val="sr-Cyrl-RS"/>
              </w:rPr>
              <w:t>има најмање 2 запосленa / радно ангажована</w:t>
            </w:r>
            <w:r w:rsidRPr="00B44BC7">
              <w:rPr>
                <w:rFonts w:ascii="Times New Roman" w:eastAsia="Calibri" w:hAnsi="Times New Roman" w:cs="Times New Roman"/>
                <w:b/>
                <w:sz w:val="24"/>
                <w:szCs w:val="24"/>
                <w:lang w:val="sr-Cyrl-RS"/>
              </w:rPr>
              <w:t xml:space="preserve">  лица који ће бити задужени и одговорни за реализацију предметне набавке.</w:t>
            </w:r>
            <w:r w:rsidRPr="00B44BC7">
              <w:rPr>
                <w:rFonts w:ascii="Times New Roman" w:eastAsia="Calibri" w:hAnsi="Times New Roman" w:cs="Times New Roman"/>
                <w:sz w:val="24"/>
                <w:szCs w:val="24"/>
                <w:lang w:val="sr-Cyrl-RS"/>
              </w:rPr>
              <w:t xml:space="preserve"> </w:t>
            </w:r>
            <w:r w:rsidRPr="00B44BC7">
              <w:rPr>
                <w:rFonts w:ascii="Times New Roman" w:eastAsia="Calibri" w:hAnsi="Times New Roman" w:cs="Times New Roman"/>
                <w:sz w:val="24"/>
                <w:szCs w:val="24"/>
              </w:rPr>
              <w:t xml:space="preserve"> </w:t>
            </w:r>
          </w:p>
          <w:p w14:paraId="3A6069AF" w14:textId="77777777" w:rsidR="001B0B6D" w:rsidRPr="00B44BC7" w:rsidRDefault="001B0B6D" w:rsidP="00B37BF6">
            <w:pPr>
              <w:spacing w:after="200" w:line="240" w:lineRule="auto"/>
              <w:contextualSpacing/>
              <w:jc w:val="both"/>
              <w:rPr>
                <w:rFonts w:ascii="Times New Roman" w:eastAsia="Times New Roman" w:hAnsi="Times New Roman" w:cs="Times New Roman"/>
                <w:sz w:val="24"/>
                <w:szCs w:val="24"/>
                <w:lang w:val="sr-Cyrl-RS" w:bidi="en-US"/>
              </w:rPr>
            </w:pPr>
          </w:p>
          <w:p w14:paraId="1FC33A5D" w14:textId="77777777" w:rsidR="00B37BF6" w:rsidRPr="00B44BC7" w:rsidRDefault="00B37BF6" w:rsidP="0058190C">
            <w:pPr>
              <w:spacing w:after="200" w:line="240" w:lineRule="auto"/>
              <w:contextualSpacing/>
              <w:jc w:val="both"/>
              <w:rPr>
                <w:rFonts w:ascii="Times New Roman" w:eastAsia="Times New Roman" w:hAnsi="Times New Roman" w:cs="Times New Roman"/>
                <w:sz w:val="24"/>
                <w:szCs w:val="24"/>
                <w:lang w:val="sr-Cyrl-RS" w:bidi="en-US"/>
              </w:rPr>
            </w:pPr>
          </w:p>
          <w:p w14:paraId="1FA2C8D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2FEDB4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62E4AF1" w14:textId="77777777" w:rsidR="003C2ED0" w:rsidRPr="003C2ED0" w:rsidRDefault="003C2ED0" w:rsidP="0058190C">
            <w:pPr>
              <w:spacing w:after="200" w:line="240" w:lineRule="auto"/>
              <w:contextualSpacing/>
              <w:jc w:val="both"/>
              <w:rPr>
                <w:rFonts w:ascii="Times New Roman" w:eastAsia="Times New Roman" w:hAnsi="Times New Roman" w:cs="Times New Roman"/>
                <w:sz w:val="24"/>
                <w:szCs w:val="24"/>
                <w:lang w:val="sr-Cyrl-RS" w:bidi="en-US"/>
              </w:rPr>
            </w:pPr>
          </w:p>
        </w:tc>
        <w:tc>
          <w:tcPr>
            <w:tcW w:w="6376" w:type="dxa"/>
            <w:tcBorders>
              <w:top w:val="single" w:sz="4" w:space="0" w:color="000000"/>
              <w:left w:val="single" w:sz="4" w:space="0" w:color="auto"/>
              <w:bottom w:val="single" w:sz="4" w:space="0" w:color="000000"/>
              <w:right w:val="single" w:sz="4" w:space="0" w:color="000000"/>
            </w:tcBorders>
          </w:tcPr>
          <w:p w14:paraId="78FDE2D4" w14:textId="77777777" w:rsidR="003C2ED0" w:rsidRPr="003C2ED0"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14:paraId="3EF3D2B5"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5.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2AE72E9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1F4141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0BB405D6" w14:textId="77777777" w:rsidR="0037547D" w:rsidRPr="00B44BC7" w:rsidRDefault="0037547D" w:rsidP="0037547D">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145094CD" w14:textId="77777777" w:rsidR="0037547D" w:rsidRPr="00B44BC7" w:rsidRDefault="0037547D" w:rsidP="00997268">
            <w:pPr>
              <w:pStyle w:val="ListParagraph"/>
              <w:numPr>
                <w:ilvl w:val="0"/>
                <w:numId w:val="33"/>
              </w:numPr>
              <w:tabs>
                <w:tab w:val="left" w:pos="720"/>
              </w:tabs>
              <w:ind w:left="0" w:firstLine="720"/>
              <w:jc w:val="both"/>
              <w:rPr>
                <w:lang w:val="sr-Cyrl-RS"/>
              </w:rPr>
            </w:pPr>
            <w:r w:rsidRPr="00B44BC7">
              <w:rPr>
                <w:noProof/>
                <w:lang w:val="uz-Cyrl-UZ"/>
              </w:rPr>
              <w:t xml:space="preserve">Фотокопије уговора о раду и образаца пријаве на обавезно социјално осигурање за лица запослена код понуђача или фотокопије </w:t>
            </w:r>
            <w:r w:rsidRPr="00B44BC7">
              <w:t>уговор</w:t>
            </w:r>
            <w:r w:rsidRPr="00B44BC7">
              <w:rPr>
                <w:lang w:val="uz-Cyrl-UZ"/>
              </w:rPr>
              <w:t>а</w:t>
            </w:r>
            <w:r w:rsidRPr="00B44BC7">
              <w:t xml:space="preserve"> </w:t>
            </w:r>
            <w:r w:rsidRPr="00B44BC7">
              <w:rPr>
                <w:lang w:val="uz-Cyrl-UZ"/>
              </w:rPr>
              <w:t>о радном ангажовању</w:t>
            </w:r>
            <w:r w:rsidRPr="00B44BC7">
              <w:rPr>
                <w:noProof/>
                <w:lang w:val="uz-Cyrl-UZ"/>
              </w:rPr>
              <w:t xml:space="preserve"> за лица радно ангажована по другом основу.  </w:t>
            </w:r>
          </w:p>
          <w:p w14:paraId="72692D77"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802173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13428210" w14:textId="77777777" w:rsidR="003C2ED0" w:rsidRDefault="003C2ED0" w:rsidP="0037547D">
            <w:pPr>
              <w:suppressAutoHyphens/>
              <w:spacing w:after="0" w:line="240" w:lineRule="auto"/>
              <w:ind w:firstLine="482"/>
              <w:jc w:val="both"/>
              <w:rPr>
                <w:rFonts w:ascii="Times New Roman" w:eastAsia="Times New Roman" w:hAnsi="Times New Roman" w:cs="Times New Roman"/>
                <w:sz w:val="24"/>
                <w:szCs w:val="24"/>
                <w:lang w:bidi="en-US"/>
              </w:rPr>
            </w:pPr>
            <w:r w:rsidRPr="003C2ED0">
              <w:rPr>
                <w:rFonts w:ascii="Times New Roman" w:eastAsia="Times New Roman" w:hAnsi="Times New Roman" w:cs="Times New Roman"/>
                <w:sz w:val="24"/>
                <w:szCs w:val="24"/>
                <w:lang w:val="uz-Cyrl-UZ" w:eastAsia="ar-SA"/>
              </w:rPr>
              <w:t xml:space="preserve"> </w:t>
            </w:r>
          </w:p>
          <w:p w14:paraId="79845FCC" w14:textId="77777777" w:rsidR="00181124" w:rsidRPr="003C2ED0" w:rsidRDefault="00181124"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3C2ED0">
              <w:rPr>
                <w:rFonts w:ascii="Times New Roman" w:eastAsia="Calibri" w:hAnsi="Times New Roman" w:cs="Times New Roman"/>
                <w:b/>
                <w:sz w:val="24"/>
                <w:szCs w:val="24"/>
                <w:u w:val="single"/>
                <w:lang w:val="ru-RU"/>
              </w:rPr>
              <w:t>Напомена</w:t>
            </w:r>
            <w:r w:rsidRPr="003C2ED0">
              <w:rPr>
                <w:rFonts w:ascii="Times New Roman" w:eastAsia="Calibri" w:hAnsi="Times New Roman" w:cs="Times New Roman"/>
                <w:sz w:val="24"/>
                <w:szCs w:val="24"/>
                <w:lang w:val="ru-RU"/>
              </w:rPr>
              <w:t xml:space="preserve">: </w:t>
            </w:r>
          </w:p>
          <w:p w14:paraId="665C19F5" w14:textId="77777777" w:rsidR="00181124" w:rsidRPr="003C2ED0" w:rsidRDefault="00181124" w:rsidP="00181124">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765CA7CA" w14:textId="77777777" w:rsidR="003C2ED0" w:rsidRPr="003C2ED0" w:rsidRDefault="00181124" w:rsidP="00181124">
            <w:pPr>
              <w:suppressAutoHyphens/>
              <w:snapToGrid w:val="0"/>
              <w:spacing w:after="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uz-Cyrl-UZ"/>
              </w:rPr>
              <w:lastRenderedPageBreak/>
              <w:t xml:space="preserve">У случају да понуђач подноси понуду са подизвођачем/има, овај доказ </w:t>
            </w:r>
            <w:r w:rsidRPr="003C2ED0">
              <w:rPr>
                <w:rFonts w:ascii="Times New Roman" w:eastAsia="Calibri" w:hAnsi="Times New Roman" w:cs="Times New Roman"/>
                <w:b/>
                <w:sz w:val="24"/>
                <w:szCs w:val="24"/>
                <w:lang w:val="uz-Cyrl-UZ"/>
              </w:rPr>
              <w:t>не треба доставити за подизвођача</w:t>
            </w:r>
            <w:r w:rsidRPr="003C2ED0">
              <w:rPr>
                <w:rFonts w:ascii="Times New Roman" w:eastAsia="Calibri" w:hAnsi="Times New Roman" w:cs="Times New Roman"/>
                <w:sz w:val="24"/>
                <w:szCs w:val="24"/>
                <w:lang w:val="uz-Cyrl-UZ"/>
              </w:rPr>
              <w:t>. Понуђач мора самостално да испуни овај услов</w:t>
            </w:r>
            <w:r w:rsidRPr="003C2ED0">
              <w:rPr>
                <w:rFonts w:ascii="Times New Roman" w:eastAsia="Calibri" w:hAnsi="Times New Roman" w:cs="Times New Roman"/>
                <w:sz w:val="24"/>
                <w:szCs w:val="24"/>
                <w:lang w:val="sr-Latn-CS"/>
              </w:rPr>
              <w:t>.</w:t>
            </w:r>
          </w:p>
        </w:tc>
      </w:tr>
    </w:tbl>
    <w:p w14:paraId="5251FCA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E555E1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F23E5B"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4A4F002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53C4A803"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A6E5382"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8115D1"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F636B1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440F45FD" w14:textId="77777777"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18FCDA72"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37551198" w14:textId="77777777" w:rsid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5590C750" w14:textId="77777777" w:rsidR="00090657" w:rsidRPr="003C2ED0" w:rsidRDefault="00090657"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4F873A34" w14:textId="77777777" w:rsidR="003C2ED0" w:rsidRPr="003C2ED0" w:rsidRDefault="003C2ED0" w:rsidP="003C2ED0">
      <w:pPr>
        <w:numPr>
          <w:ilvl w:val="0"/>
          <w:numId w:val="40"/>
        </w:numPr>
        <w:shd w:val="clear" w:color="auto" w:fill="FFFFFF"/>
        <w:tabs>
          <w:tab w:val="left" w:pos="70"/>
          <w:tab w:val="left" w:pos="192"/>
          <w:tab w:val="left" w:pos="342"/>
        </w:tabs>
        <w:spacing w:after="200" w:line="276" w:lineRule="auto"/>
        <w:ind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Понуђач не мора да достави </w:t>
      </w:r>
      <w:r w:rsidRPr="003C2ED0">
        <w:rPr>
          <w:rFonts w:ascii="Times New Roman" w:eastAsia="Calibri" w:hAnsi="Times New Roman" w:cs="Times New Roman"/>
          <w:sz w:val="24"/>
          <w:szCs w:val="24"/>
          <w:lang w:eastAsia="x-none"/>
        </w:rPr>
        <w:t xml:space="preserve">Извештај о бонитету за јавне набавке </w:t>
      </w:r>
      <w:r w:rsidRPr="003C2ED0">
        <w:rPr>
          <w:rFonts w:ascii="Times New Roman" w:eastAsia="Calibri" w:hAnsi="Times New Roman" w:cs="Times New Roman"/>
          <w:sz w:val="24"/>
          <w:szCs w:val="24"/>
          <w:lang w:val="uz-Cyrl-UZ"/>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2" w:history="1">
        <w:r w:rsidRPr="00B44BC7">
          <w:rPr>
            <w:rFonts w:ascii="Times New Roman" w:eastAsia="Times New Roman" w:hAnsi="Times New Roman" w:cs="Times New Roman"/>
            <w:sz w:val="24"/>
            <w:szCs w:val="24"/>
            <w:u w:val="single"/>
          </w:rPr>
          <w:t>Регистар финансијских извештаја и података о бонитету правних лица и предузетника.</w:t>
        </w:r>
      </w:hyperlink>
      <w:r w:rsidRPr="00B44BC7">
        <w:rPr>
          <w:rFonts w:ascii="Times New Roman" w:eastAsia="Times New Roman" w:hAnsi="Times New Roman" w:cs="Times New Roman"/>
          <w:sz w:val="24"/>
          <w:szCs w:val="24"/>
          <w:lang w:val="sr-Cyrl-RS"/>
        </w:rPr>
        <w:t xml:space="preserve"> - </w:t>
      </w:r>
      <w:r w:rsidRPr="00B44BC7">
        <w:rPr>
          <w:rFonts w:ascii="Times New Roman" w:eastAsia="Times New Roman" w:hAnsi="Times New Roman" w:cs="Times New Roman"/>
          <w:b/>
          <w:bCs/>
          <w:sz w:val="24"/>
          <w:szCs w:val="24"/>
        </w:rPr>
        <w:t>Подаци из финансијских извештаја</w:t>
      </w:r>
      <w:r w:rsidRPr="00B44BC7">
        <w:rPr>
          <w:rFonts w:ascii="Times New Roman" w:eastAsia="Times New Roman" w:hAnsi="Times New Roman" w:cs="Times New Roman"/>
          <w:b/>
          <w:bCs/>
          <w:sz w:val="24"/>
          <w:szCs w:val="24"/>
          <w:lang w:val="sr-Cyrl-RS"/>
        </w:rPr>
        <w:t xml:space="preserve"> за </w:t>
      </w:r>
      <w:r w:rsidR="00C877C0" w:rsidRPr="00B44BC7">
        <w:rPr>
          <w:rFonts w:ascii="Times New Roman" w:eastAsia="Times New Roman" w:hAnsi="Times New Roman" w:cs="Times New Roman"/>
          <w:b/>
          <w:bCs/>
          <w:sz w:val="24"/>
          <w:szCs w:val="24"/>
          <w:lang w:val="sr-Cyrl-RS"/>
        </w:rPr>
        <w:t>2016., 2017. и 2018</w:t>
      </w:r>
      <w:r w:rsidRPr="00B44BC7">
        <w:rPr>
          <w:rFonts w:ascii="Times New Roman" w:eastAsia="Times New Roman" w:hAnsi="Times New Roman" w:cs="Times New Roman"/>
          <w:b/>
          <w:bCs/>
          <w:sz w:val="24"/>
          <w:szCs w:val="24"/>
          <w:lang w:val="sr-Cyrl-RS"/>
        </w:rPr>
        <w:t>.</w:t>
      </w:r>
      <w:r w:rsidRPr="00CD747E">
        <w:rPr>
          <w:rFonts w:ascii="Times New Roman" w:eastAsia="Times New Roman" w:hAnsi="Times New Roman" w:cs="Times New Roman"/>
          <w:b/>
          <w:bCs/>
          <w:sz w:val="24"/>
          <w:szCs w:val="24"/>
          <w:lang w:val="sr-Cyrl-RS"/>
        </w:rPr>
        <w:t xml:space="preserve"> годину</w:t>
      </w:r>
      <w:r w:rsidRPr="003C2ED0">
        <w:rPr>
          <w:rFonts w:ascii="Times New Roman" w:eastAsia="Times New Roman" w:hAnsi="Times New Roman" w:cs="Times New Roman"/>
          <w:b/>
          <w:bCs/>
          <w:sz w:val="24"/>
          <w:szCs w:val="24"/>
          <w:lang w:val="sr-Cyrl-RS"/>
        </w:rPr>
        <w:t xml:space="preserve"> </w:t>
      </w:r>
      <w:r w:rsidRPr="003C2ED0">
        <w:rPr>
          <w:rFonts w:ascii="Times New Roman" w:eastAsia="Calibri" w:hAnsi="Times New Roman" w:cs="Times New Roman"/>
          <w:sz w:val="24"/>
          <w:szCs w:val="24"/>
          <w:lang w:val="sr-Cyrl-RS"/>
        </w:rPr>
        <w:t>(у овом случају понуђач може у понуди само да  наведе да је податак доступан на интернет адреси Агенција за привредне регистре)</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30F4525F" w14:textId="77777777" w:rsidR="003C2ED0" w:rsidRPr="003C2ED0" w:rsidRDefault="003C2ED0" w:rsidP="003C2ED0">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w:t>
      </w:r>
      <w:r w:rsidRPr="003C2ED0">
        <w:rPr>
          <w:rFonts w:ascii="Times New Roman" w:eastAsia="TimesNewRomanPS-BoldMT" w:hAnsi="Times New Roman" w:cs="Times New Roman"/>
          <w:bCs/>
          <w:sz w:val="24"/>
          <w:szCs w:val="24"/>
          <w:lang w:val="uz-Cyrl-UZ" w:eastAsia="x-none"/>
        </w:rPr>
        <w:lastRenderedPageBreak/>
        <w:t xml:space="preserve">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2808D5D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BA7BDE4" w14:textId="77777777" w:rsidR="003C2ED0" w:rsidRDefault="003C2ED0" w:rsidP="003C2ED0">
      <w:pPr>
        <w:tabs>
          <w:tab w:val="left" w:pos="680"/>
        </w:tabs>
        <w:spacing w:after="0" w:line="240" w:lineRule="auto"/>
        <w:contextualSpacing/>
        <w:jc w:val="both"/>
        <w:rPr>
          <w:rFonts w:ascii="Times New Roman" w:eastAsia="Calibri" w:hAnsi="Times New Roman" w:cs="Times New Roman"/>
          <w:b/>
          <w:iCs/>
          <w:caps/>
          <w:spacing w:val="40"/>
          <w:sz w:val="24"/>
          <w:szCs w:val="24"/>
          <w:u w:val="single"/>
          <w:lang w:val="uz-Cyrl-UZ" w:eastAsia="x-none"/>
        </w:rPr>
      </w:pP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19908B8"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6F066F7"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FAAEFB2"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BBA2A99"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0010C7F"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349209A"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774A431" w14:textId="77777777" w:rsidR="005C618F" w:rsidRPr="007E3773"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0CBA306"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77777777"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ЈН МВ 16/2019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ЈН МВ 16/2019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39635A1D"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84DE62" w14:textId="77777777" w:rsidR="009D10B6" w:rsidRPr="005C618F" w:rsidRDefault="009D10B6" w:rsidP="003C2ED0">
      <w:pPr>
        <w:spacing w:after="0" w:line="240" w:lineRule="auto"/>
        <w:ind w:right="-529"/>
        <w:jc w:val="both"/>
        <w:rPr>
          <w:rFonts w:ascii="Times New Roman" w:eastAsia="Times New Roman" w:hAnsi="Times New Roman" w:cs="Times New Roman"/>
          <w:b/>
          <w:sz w:val="24"/>
          <w:szCs w:val="24"/>
          <w:lang w:val="sr-Latn-RS"/>
        </w:rPr>
      </w:pPr>
    </w:p>
    <w:p w14:paraId="0B5412E5" w14:textId="77777777" w:rsidR="009D10B6" w:rsidRPr="003C2ED0"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77777777"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eastAsia="x-none"/>
        </w:rPr>
        <w:t xml:space="preserve">лансирања, број јавне набавке </w:t>
      </w:r>
      <w:r w:rsidR="009D10B6">
        <w:rPr>
          <w:rFonts w:ascii="Times New Roman" w:eastAsia="Times New Roman" w:hAnsi="Times New Roman" w:cs="Times New Roman"/>
          <w:sz w:val="24"/>
          <w:szCs w:val="24"/>
          <w:lang w:val="sr-Cyrl-RS" w:eastAsia="x-none"/>
        </w:rPr>
        <w:t>ЈН МВ 16/2019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2DCAAB9"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77777777"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eastAsia="x-none"/>
        </w:rPr>
        <w:t xml:space="preserve">лансирања, број јавне набавке </w:t>
      </w:r>
      <w:r w:rsidR="009D10B6">
        <w:rPr>
          <w:rFonts w:ascii="Times New Roman" w:eastAsia="Times New Roman" w:hAnsi="Times New Roman" w:cs="Times New Roman"/>
          <w:sz w:val="24"/>
          <w:szCs w:val="24"/>
          <w:lang w:val="sr-Cyrl-RS" w:eastAsia="x-none"/>
        </w:rPr>
        <w:t>ЈН МВ 16/2019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набавка ауто гума са пратећом услугом демонтаже, монтаже и ба</w:t>
      </w:r>
      <w:r w:rsidR="00AF4EB4">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9BF3EAA"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48D3D4A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3"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3C2ED0"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Cs/>
          <w:sz w:val="24"/>
          <w:szCs w:val="24"/>
          <w:lang w:val="sr-Cyrl-CS"/>
        </w:rPr>
        <w:t>„</w:t>
      </w:r>
      <w:r w:rsidRPr="003C2ED0">
        <w:rPr>
          <w:rFonts w:ascii="Times New Roman" w:eastAsia="Times New Roman" w:hAnsi="Times New Roman" w:cs="Times New Roman"/>
          <w:sz w:val="24"/>
          <w:szCs w:val="24"/>
          <w:lang w:val="sr-Cyrl-CS"/>
        </w:rPr>
        <w:t>ПИТА</w:t>
      </w:r>
      <w:r w:rsidR="0071766B">
        <w:rPr>
          <w:rFonts w:ascii="Times New Roman" w:eastAsia="Times New Roman" w:hAnsi="Times New Roman" w:cs="Times New Roman"/>
          <w:sz w:val="24"/>
          <w:szCs w:val="24"/>
          <w:lang w:val="sr-Cyrl-RS"/>
        </w:rPr>
        <w:t>ЊА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4"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18A8659E"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0F4F23C9"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lastRenderedPageBreak/>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8687805"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AD12C0A" w14:textId="77777777" w:rsidR="003C2ED0" w:rsidRPr="003C2ED0" w:rsidRDefault="003C2ED0" w:rsidP="00832910">
      <w:pPr>
        <w:spacing w:after="200" w:line="240" w:lineRule="auto"/>
        <w:ind w:firstLine="720"/>
        <w:contextualSpacing/>
        <w:jc w:val="both"/>
        <w:rPr>
          <w:rFonts w:ascii="Times New Roman" w:eastAsia="Times New Roman" w:hAnsi="Times New Roman" w:cs="Times New Roman"/>
          <w:b/>
          <w:sz w:val="24"/>
          <w:szCs w:val="24"/>
          <w:u w:val="single"/>
          <w:lang w:val="sr-Cyrl-RS"/>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77777777"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7777777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832910">
      <w:p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1)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2)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3)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lastRenderedPageBreak/>
        <w:t xml:space="preserve">4) </w:t>
      </w:r>
      <w:proofErr w:type="gramStart"/>
      <w:r w:rsidRPr="003C2ED0">
        <w:rPr>
          <w:rFonts w:ascii="Times New Roman" w:eastAsia="Times New Roman" w:hAnsi="Times New Roman" w:cs="Times New Roman"/>
          <w:spacing w:val="-4"/>
          <w:sz w:val="24"/>
          <w:szCs w:val="24"/>
        </w:rPr>
        <w:t>је</w:t>
      </w:r>
      <w:proofErr w:type="gramEnd"/>
      <w:r w:rsidRPr="003C2ED0">
        <w:rPr>
          <w:rFonts w:ascii="Times New Roman" w:eastAsia="Times New Roman" w:hAnsi="Times New Roman" w:cs="Times New Roman"/>
          <w:spacing w:val="-4"/>
          <w:sz w:val="24"/>
          <w:szCs w:val="24"/>
        </w:rPr>
        <w:t xml:space="preserve">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w:t>
      </w:r>
      <w:proofErr w:type="gramStart"/>
      <w:r w:rsidRPr="003C2ED0">
        <w:rPr>
          <w:rFonts w:ascii="Times New Roman" w:eastAsia="Times New Roman" w:hAnsi="Times New Roman" w:cs="Times New Roman"/>
          <w:spacing w:val="-4"/>
          <w:sz w:val="24"/>
          <w:szCs w:val="24"/>
        </w:rPr>
        <w:t>понуда</w:t>
      </w:r>
      <w:proofErr w:type="gramEnd"/>
      <w:r w:rsidRPr="003C2ED0">
        <w:rPr>
          <w:rFonts w:ascii="Times New Roman" w:eastAsia="Times New Roman" w:hAnsi="Times New Roman" w:cs="Times New Roman"/>
          <w:spacing w:val="-4"/>
          <w:sz w:val="24"/>
          <w:szCs w:val="24"/>
        </w:rPr>
        <w:t xml:space="preserve">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64B1730C" w14:textId="77777777" w:rsidR="003C2ED0" w:rsidRDefault="003C2ED0" w:rsidP="003C2ED0">
      <w:pPr>
        <w:spacing w:after="0" w:line="240" w:lineRule="auto"/>
        <w:jc w:val="both"/>
        <w:rPr>
          <w:rFonts w:ascii="Times New Roman" w:eastAsia="Times New Roman" w:hAnsi="Times New Roman" w:cs="Times New Roman"/>
          <w:sz w:val="24"/>
          <w:szCs w:val="24"/>
          <w:lang w:val="sr-Cyrl-CS"/>
        </w:rPr>
      </w:pP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486745">
        <w:rPr>
          <w:rFonts w:ascii="Times New Roman" w:eastAsia="TimesNewRomanPSMT" w:hAnsi="Times New Roman" w:cs="Times New Roman"/>
          <w:b/>
          <w:bCs/>
          <w:iCs/>
          <w:color w:val="002060"/>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3CDF959F" w14:textId="77777777" w:rsidR="003C2ED0" w:rsidRPr="003C2ED0" w:rsidRDefault="003C2ED0" w:rsidP="003C2ED0">
      <w:pPr>
        <w:tabs>
          <w:tab w:val="left" w:pos="1080"/>
        </w:tabs>
        <w:spacing w:after="0" w:line="240" w:lineRule="auto"/>
        <w:rPr>
          <w:rFonts w:ascii="Times New Roman" w:eastAsia="Times New Roman" w:hAnsi="Times New Roman" w:cs="Times New Roman"/>
          <w:b/>
          <w:sz w:val="24"/>
          <w:szCs w:val="24"/>
          <w:lang w:val="sr-Latn-CS"/>
        </w:rPr>
      </w:pPr>
      <w:r w:rsidRPr="003C2ED0">
        <w:rPr>
          <w:rFonts w:ascii="Times New Roman" w:eastAsia="Times New Roman" w:hAnsi="Times New Roman" w:cs="Times New Roman"/>
          <w:b/>
          <w:sz w:val="24"/>
          <w:szCs w:val="24"/>
          <w:u w:val="single"/>
          <w:lang w:val="sr-Latn-CS"/>
        </w:rPr>
        <w:t>ВАРИЈАНТНА ПОНУДА</w:t>
      </w:r>
    </w:p>
    <w:p w14:paraId="687BC95B" w14:textId="77777777" w:rsidR="003C2ED0" w:rsidRPr="003C2ED0" w:rsidRDefault="003C2ED0" w:rsidP="003C2ED0">
      <w:pPr>
        <w:tabs>
          <w:tab w:val="left" w:pos="0"/>
          <w:tab w:val="left" w:pos="720"/>
        </w:tabs>
        <w:spacing w:after="0" w:line="240" w:lineRule="auto"/>
        <w:ind w:left="900" w:hanging="900"/>
        <w:rPr>
          <w:rFonts w:ascii="Times New Roman" w:eastAsia="Times New Roman" w:hAnsi="Times New Roman" w:cs="Times New Roman"/>
          <w:sz w:val="24"/>
          <w:szCs w:val="24"/>
          <w:u w:val="single"/>
          <w:lang w:val="sr-Latn-CS"/>
        </w:rPr>
      </w:pP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u w:val="single"/>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lastRenderedPageBreak/>
        <w:t>са назнаком:</w:t>
      </w:r>
    </w:p>
    <w:p w14:paraId="652CFE2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w:t>
      </w:r>
    </w:p>
    <w:p w14:paraId="0A1F3228" w14:textId="77777777" w:rsidR="003C2ED0" w:rsidRPr="003C2ED0" w:rsidRDefault="003C2ED0" w:rsidP="003C2ED0">
      <w:pPr>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69D3D20A"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D1100C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74484BEE"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377A1F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1) </w:t>
      </w:r>
      <w:proofErr w:type="gramStart"/>
      <w:r w:rsidRPr="003C2ED0">
        <w:rPr>
          <w:rFonts w:ascii="Times New Roman" w:eastAsia="Times New Roman" w:hAnsi="Times New Roman" w:cs="Times New Roman"/>
          <w:sz w:val="24"/>
          <w:szCs w:val="24"/>
        </w:rPr>
        <w:t>податке</w:t>
      </w:r>
      <w:proofErr w:type="gramEnd"/>
      <w:r w:rsidRPr="003C2ED0">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 xml:space="preserve">2) </w:t>
      </w:r>
      <w:proofErr w:type="gramStart"/>
      <w:r w:rsidRPr="003C2ED0">
        <w:rPr>
          <w:rFonts w:ascii="Times New Roman" w:eastAsia="Calibri" w:hAnsi="Times New Roman" w:cs="Times New Roman"/>
          <w:sz w:val="24"/>
          <w:szCs w:val="24"/>
        </w:rPr>
        <w:t>опис</w:t>
      </w:r>
      <w:proofErr w:type="gramEnd"/>
      <w:r w:rsidRPr="003C2ED0">
        <w:rPr>
          <w:rFonts w:ascii="Times New Roman" w:eastAsia="Calibri" w:hAnsi="Times New Roman" w:cs="Times New Roman"/>
          <w:sz w:val="24"/>
          <w:szCs w:val="24"/>
        </w:rPr>
        <w:t xml:space="preserve">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37F5561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4133D956"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7D258F9B"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14:paraId="284F2330" w14:textId="6FF5C1A4" w:rsidR="00CC5807" w:rsidRDefault="00CC5807" w:rsidP="00CC580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 ће плаћање вршити сукцесивно, по свакој извршеној</w:t>
      </w:r>
      <w:r>
        <w:rPr>
          <w:rFonts w:ascii="Times New Roman" w:eastAsia="Times New Roman" w:hAnsi="Times New Roman" w:cs="Times New Roman"/>
          <w:sz w:val="24"/>
          <w:szCs w:val="24"/>
          <w:lang w:val="sr-Cyrl-RS" w:eastAsia="ar-SA"/>
        </w:rPr>
        <w:t xml:space="preserve"> испоруци и</w:t>
      </w:r>
      <w:r w:rsidRPr="00C356C7">
        <w:rPr>
          <w:rFonts w:ascii="Times New Roman" w:eastAsia="Times New Roman" w:hAnsi="Times New Roman" w:cs="Times New Roman"/>
          <w:sz w:val="24"/>
          <w:szCs w:val="24"/>
          <w:lang w:val="sr-Cyrl-RS" w:eastAsia="ar-SA"/>
        </w:rPr>
        <w:t xml:space="preserve"> услузи на основу датог налога,  у року од 45 дана од дана достављања уредног рачуна,  </w:t>
      </w:r>
      <w:r>
        <w:rPr>
          <w:rStyle w:val="fontstyle01"/>
          <w:rFonts w:ascii="Times New Roman" w:eastAsiaTheme="minorHAnsi" w:hAnsi="Times New Roman" w:hint="default"/>
        </w:rPr>
        <w:t xml:space="preserve">регистрованог у </w:t>
      </w:r>
      <w:r>
        <w:rPr>
          <w:rStyle w:val="fontstyle01"/>
          <w:rFonts w:ascii="Times New Roman" w:eastAsiaTheme="minorHAnsi" w:hAnsi="Times New Roman" w:hint="default"/>
          <w:lang w:val="sr-Cyrl-RS"/>
        </w:rPr>
        <w:t>Централном регистру фактура</w:t>
      </w:r>
      <w:r w:rsidRPr="00D17C06">
        <w:rPr>
          <w:rStyle w:val="fontstyle01"/>
          <w:rFonts w:ascii="Times New Roman" w:eastAsiaTheme="minorHAnsi" w:hAnsi="Times New Roman" w:hint="default"/>
        </w:rPr>
        <w:t xml:space="preserve"> </w:t>
      </w:r>
      <w:r>
        <w:rPr>
          <w:rStyle w:val="fontstyle01"/>
          <w:rFonts w:ascii="Times New Roman" w:eastAsiaTheme="minorHAnsi" w:hAnsi="Times New Roman" w:hint="default"/>
          <w:lang w:val="sr-Cyrl-RS"/>
        </w:rPr>
        <w:t xml:space="preserve">(ЈБКЈС 14830) </w:t>
      </w:r>
      <w:r w:rsidRPr="00D17C06">
        <w:rPr>
          <w:rStyle w:val="fontstyle01"/>
          <w:rFonts w:ascii="Times New Roman" w:eastAsiaTheme="minorHAnsi" w:hAnsi="Times New Roman" w:hint="default"/>
        </w:rPr>
        <w:t>у складу са Правилником о начину и поступку</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садржају Централног регистра фактура („Службени гласник РС“, бр. 7/2018</w:t>
      </w:r>
      <w:r>
        <w:rPr>
          <w:rStyle w:val="fontstyle01"/>
          <w:rFonts w:ascii="Times New Roman" w:eastAsiaTheme="minorHAnsi" w:hAnsi="Times New Roman" w:hint="default"/>
        </w:rPr>
        <w:t xml:space="preserve">, 59/2018 </w:t>
      </w:r>
      <w:r>
        <w:rPr>
          <w:rStyle w:val="fontstyle01"/>
          <w:rFonts w:ascii="Times New Roman" w:eastAsiaTheme="minorHAnsi" w:hAnsi="Times New Roman" w:hint="default"/>
          <w:lang w:val="sr-Cyrl-RS"/>
        </w:rPr>
        <w:t>и 8/2019</w:t>
      </w:r>
      <w:r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xml:space="preserve">, </w:t>
      </w:r>
      <w:proofErr w:type="gramStart"/>
      <w:r w:rsidR="0090478A">
        <w:rPr>
          <w:rStyle w:val="fontstyle01"/>
          <w:rFonts w:ascii="Times New Roman" w:eastAsiaTheme="minorHAnsi" w:hAnsi="Times New Roman" w:hint="default"/>
          <w:lang w:val="sr-Cyrl-RS"/>
        </w:rPr>
        <w:t xml:space="preserve">и </w:t>
      </w:r>
      <w:r w:rsidR="005E1191">
        <w:rPr>
          <w:rStyle w:val="fontstyle01"/>
          <w:rFonts w:ascii="Times New Roman" w:eastAsiaTheme="minorHAnsi" w:hAnsi="Times New Roman" w:hint="default"/>
          <w:lang w:val="sr-Latn-RS"/>
        </w:rPr>
        <w:t xml:space="preserve"> </w:t>
      </w:r>
      <w:r w:rsidR="0090478A">
        <w:rPr>
          <w:rStyle w:val="fontstyle01"/>
          <w:rFonts w:ascii="Times New Roman" w:eastAsiaTheme="minorHAnsi" w:hAnsi="Times New Roman" w:hint="default"/>
          <w:lang w:val="sr-Cyrl-RS"/>
        </w:rPr>
        <w:t>Извештаја</w:t>
      </w:r>
      <w:proofErr w:type="gramEnd"/>
      <w:r w:rsidR="0090478A">
        <w:rPr>
          <w:rStyle w:val="fontstyle01"/>
          <w:rFonts w:ascii="Times New Roman" w:eastAsiaTheme="minorHAnsi" w:hAnsi="Times New Roman" w:hint="default"/>
          <w:lang w:val="sr-Cyrl-RS"/>
        </w:rPr>
        <w:t xml:space="preserve"> </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који  сачињава Добављач а верификује (потврђује својим потписом) лице одређено од стране Наручиоца. </w:t>
      </w:r>
    </w:p>
    <w:p w14:paraId="7F05C352" w14:textId="77777777" w:rsidR="00CC5807" w:rsidRPr="0042770D" w:rsidRDefault="00CC5807" w:rsidP="00CC5807">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да буде наведен регистарски број возила које је гуме преузело, било да се ради о гумама без пратеће услуге или о гумама са извршеном пратећом услугом. </w:t>
      </w:r>
    </w:p>
    <w:p w14:paraId="18850731" w14:textId="77777777" w:rsidR="003C2ED0" w:rsidRPr="003C2ED0"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lastRenderedPageBreak/>
        <w:t>Добављач је у обавези да на рачуну  наведе детаљну спецификацију испоручених добара и извршених услуга</w:t>
      </w:r>
      <w:r w:rsidR="003C2ED0" w:rsidRPr="003C2ED0">
        <w:rPr>
          <w:rFonts w:ascii="Times New Roman" w:eastAsia="Times New Roman" w:hAnsi="Times New Roman" w:cs="Times New Roman"/>
          <w:sz w:val="24"/>
          <w:szCs w:val="24"/>
          <w:lang w:val="sr-Cyrl-RS" w:eastAsia="ar-SA"/>
        </w:rPr>
        <w:t>.</w:t>
      </w:r>
    </w:p>
    <w:p w14:paraId="4271AB8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uz-Cyrl-UZ"/>
        </w:rPr>
        <w:t xml:space="preserve">     </w:t>
      </w:r>
      <w:r w:rsidRPr="003C2ED0">
        <w:rPr>
          <w:rFonts w:ascii="Times New Roman" w:eastAsia="Times New Roman" w:hAnsi="Times New Roman" w:cs="Times New Roman"/>
          <w:sz w:val="24"/>
          <w:szCs w:val="24"/>
          <w:lang w:val="uz-Cyrl-UZ"/>
        </w:rPr>
        <w:tab/>
      </w:r>
      <w:r w:rsidRPr="003C2ED0">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350C6E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38FA9C93"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РОК ИЗВРШЕЊА</w:t>
      </w:r>
    </w:p>
    <w:p w14:paraId="01557C76"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4794722A" w14:textId="77777777" w:rsidR="003C2ED0" w:rsidRPr="003C2ED0" w:rsidRDefault="003C2ED0" w:rsidP="003C2ED0">
      <w:pPr>
        <w:spacing w:after="0" w:line="240" w:lineRule="auto"/>
        <w:ind w:firstLine="696"/>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noProof/>
          <w:sz w:val="24"/>
          <w:szCs w:val="24"/>
          <w:lang w:val="ru-RU"/>
        </w:rPr>
        <w:tab/>
      </w:r>
      <w:r w:rsidRPr="003C2ED0">
        <w:rPr>
          <w:rFonts w:ascii="Times New Roman" w:eastAsia="Times New Roman" w:hAnsi="Times New Roman" w:cs="Times New Roman"/>
          <w:sz w:val="24"/>
          <w:szCs w:val="24"/>
          <w:lang w:val="sr-Cyrl-RS" w:eastAsia="sr-Cyrl-CS"/>
        </w:rPr>
        <w:t xml:space="preserve">Испорука предметних добара и пратећа услуга </w:t>
      </w:r>
      <w:r w:rsidRPr="003C2ED0">
        <w:rPr>
          <w:rFonts w:ascii="Times New Roman" w:eastAsia="Times New Roman" w:hAnsi="Times New Roman" w:cs="Times New Roman"/>
          <w:sz w:val="24"/>
          <w:szCs w:val="24"/>
          <w:lang w:val="sr-Cyrl-CS" w:eastAsia="sr-Cyrl-CS"/>
        </w:rPr>
        <w:t xml:space="preserve">демонтаже, монтаже и балансирања за потребе Наручиоца, мора бити обезбеђена у року од највише </w:t>
      </w:r>
      <w:r w:rsidR="00570133">
        <w:rPr>
          <w:rFonts w:ascii="Times New Roman" w:eastAsia="Times New Roman" w:hAnsi="Times New Roman" w:cs="Times New Roman"/>
          <w:sz w:val="24"/>
          <w:szCs w:val="24"/>
          <w:lang w:val="sr-Cyrl-CS" w:eastAsia="sr-Cyrl-CS"/>
        </w:rPr>
        <w:t>3</w:t>
      </w:r>
      <w:r w:rsidRPr="00570133">
        <w:rPr>
          <w:rFonts w:ascii="Times New Roman" w:eastAsia="Times New Roman" w:hAnsi="Times New Roman" w:cs="Times New Roman"/>
          <w:sz w:val="24"/>
          <w:szCs w:val="24"/>
          <w:lang w:val="sr-Cyrl-CS" w:eastAsia="sr-Cyrl-CS"/>
        </w:rPr>
        <w:t xml:space="preserve"> дана</w:t>
      </w:r>
      <w:r w:rsidRPr="003C2ED0">
        <w:rPr>
          <w:rFonts w:ascii="Times New Roman" w:eastAsia="Times New Roman" w:hAnsi="Times New Roman" w:cs="Times New Roman"/>
          <w:sz w:val="24"/>
          <w:szCs w:val="24"/>
          <w:lang w:val="sr-Cyrl-CS" w:eastAsia="sr-Cyrl-CS"/>
        </w:rPr>
        <w:t xml:space="preserve"> од момента пријема писаног захтева Наручиоца. </w:t>
      </w:r>
    </w:p>
    <w:p w14:paraId="24EC910C" w14:textId="77777777" w:rsidR="003C2ED0" w:rsidRPr="003C2ED0" w:rsidRDefault="003C2ED0" w:rsidP="003C2ED0">
      <w:pPr>
        <w:spacing w:after="0" w:line="240" w:lineRule="auto"/>
        <w:ind w:left="-37" w:hanging="36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ab/>
        <w:t xml:space="preserve">         </w:t>
      </w: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rPr>
        <w:t>Предметн</w:t>
      </w:r>
      <w:r w:rsidRPr="003C2ED0">
        <w:rPr>
          <w:rFonts w:ascii="Times New Roman" w:eastAsia="Times New Roman" w:hAnsi="Times New Roman" w:cs="Times New Roman"/>
          <w:sz w:val="24"/>
          <w:szCs w:val="24"/>
          <w:lang w:val="sr-Cyrl-RS"/>
        </w:rPr>
        <w:t>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добра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 xml:space="preserve">изабрани </w:t>
      </w:r>
      <w:r w:rsidRPr="003C2ED0">
        <w:rPr>
          <w:rFonts w:ascii="Times New Roman" w:eastAsia="Times New Roman" w:hAnsi="Times New Roman" w:cs="Times New Roman"/>
          <w:sz w:val="24"/>
          <w:szCs w:val="24"/>
        </w:rPr>
        <w:t>понуђач</w:t>
      </w:r>
      <w:r w:rsidRPr="003C2ED0">
        <w:rPr>
          <w:rFonts w:ascii="Times New Roman" w:eastAsia="Times New Roman" w:hAnsi="Times New Roman" w:cs="Times New Roman"/>
          <w:sz w:val="24"/>
          <w:szCs w:val="24"/>
          <w:lang w:val="sr-Cyrl-RS"/>
        </w:rPr>
        <w:t xml:space="preserve">/Добављач је дужан да испоручи са пратећим услугама у складу са Техничком спецификацијом дефинисаном у конкурсној документацији за предметну јавну набавку. </w:t>
      </w:r>
    </w:p>
    <w:p w14:paraId="22854BDC" w14:textId="7777777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noProof/>
          <w:sz w:val="24"/>
          <w:szCs w:val="24"/>
          <w:lang w:val="ru-RU"/>
        </w:rPr>
        <w:t>Уговор се примењује до</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sz w:val="24"/>
          <w:szCs w:val="24"/>
          <w:lang w:val="ru-RU"/>
        </w:rPr>
        <w:t>утрошка средстава обезбеђених за предметну јавну набавку</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noProof/>
          <w:sz w:val="24"/>
          <w:szCs w:val="24"/>
          <w:lang w:val="sr-Cyrl-RS"/>
        </w:rPr>
        <w:t xml:space="preserve">у складу са Законом о буџету, </w:t>
      </w:r>
      <w:r w:rsidRPr="003C2ED0">
        <w:rPr>
          <w:rFonts w:ascii="Times New Roman" w:eastAsia="Times New Roman" w:hAnsi="Times New Roman" w:cs="Times New Roman"/>
          <w:noProof/>
          <w:sz w:val="24"/>
          <w:szCs w:val="24"/>
        </w:rPr>
        <w:t xml:space="preserve">а најдуже </w:t>
      </w:r>
      <w:r w:rsidR="008F7D2B">
        <w:rPr>
          <w:rFonts w:ascii="Times New Roman" w:eastAsia="Times New Roman" w:hAnsi="Times New Roman" w:cs="Times New Roman"/>
          <w:noProof/>
          <w:sz w:val="24"/>
          <w:szCs w:val="24"/>
          <w:lang w:val="sr-Cyrl-CS"/>
        </w:rPr>
        <w:t>12</w:t>
      </w:r>
      <w:r w:rsidR="007829C3">
        <w:rPr>
          <w:rFonts w:ascii="Times New Roman" w:eastAsia="Times New Roman" w:hAnsi="Times New Roman" w:cs="Times New Roman"/>
          <w:noProof/>
          <w:sz w:val="24"/>
          <w:szCs w:val="24"/>
          <w:lang w:val="sr-Cyrl-CS"/>
        </w:rPr>
        <w:t xml:space="preserve"> месеци</w:t>
      </w:r>
      <w:r w:rsidRPr="003C2ED0">
        <w:rPr>
          <w:rFonts w:ascii="Times New Roman" w:eastAsia="Times New Roman" w:hAnsi="Times New Roman" w:cs="Times New Roman"/>
          <w:noProof/>
          <w:sz w:val="24"/>
          <w:szCs w:val="24"/>
          <w:lang w:val="sr-Cyrl-CS"/>
        </w:rPr>
        <w:t xml:space="preserve"> од </w:t>
      </w:r>
      <w:r w:rsidRPr="003C2ED0">
        <w:rPr>
          <w:rFonts w:ascii="Times New Roman" w:eastAsia="Times New Roman" w:hAnsi="Times New Roman" w:cs="Times New Roman"/>
          <w:noProof/>
          <w:sz w:val="24"/>
          <w:szCs w:val="24"/>
          <w:lang w:val="sr-Cyrl-RS"/>
        </w:rPr>
        <w:t xml:space="preserve">дана </w:t>
      </w:r>
      <w:r w:rsidRPr="003C2ED0">
        <w:rPr>
          <w:rFonts w:ascii="Times New Roman" w:eastAsia="Times New Roman" w:hAnsi="Times New Roman" w:cs="Times New Roman"/>
          <w:noProof/>
          <w:sz w:val="24"/>
          <w:szCs w:val="24"/>
          <w:lang w:val="sr-Cyrl-CS"/>
        </w:rPr>
        <w:t>закључења уговора</w:t>
      </w:r>
      <w:r w:rsidRPr="003C2ED0">
        <w:rPr>
          <w:rFonts w:ascii="Times New Roman" w:eastAsia="Times New Roman" w:hAnsi="Times New Roman" w:cs="Times New Roman"/>
          <w:noProof/>
          <w:sz w:val="24"/>
          <w:szCs w:val="24"/>
        </w:rPr>
        <w:t>.</w:t>
      </w:r>
      <w:r w:rsidRPr="003C2ED0">
        <w:rPr>
          <w:rFonts w:ascii="Times New Roman" w:eastAsia="Times New Roman" w:hAnsi="Times New Roman" w:cs="Times New Roman"/>
          <w:noProof/>
          <w:sz w:val="24"/>
          <w:szCs w:val="24"/>
          <w:lang w:val="sr-Cyrl-RS"/>
        </w:rPr>
        <w:t xml:space="preserve"> 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3C2ED0">
        <w:rPr>
          <w:rFonts w:ascii="Times New Roman" w:eastAsia="Times New Roman" w:hAnsi="Times New Roman" w:cs="Times New Roman"/>
          <w:noProof/>
          <w:sz w:val="24"/>
          <w:szCs w:val="24"/>
          <w:lang w:val="sr-Latn-RS"/>
        </w:rPr>
        <w:t xml:space="preserve">, </w:t>
      </w:r>
      <w:r w:rsidRPr="003C2ED0">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3C2ED0">
        <w:rPr>
          <w:rFonts w:ascii="Times New Roman" w:eastAsia="Times New Roman" w:hAnsi="Times New Roman" w:cs="Times New Roman"/>
          <w:spacing w:val="-4"/>
          <w:sz w:val="24"/>
          <w:szCs w:val="24"/>
          <w:lang w:val="sr-Cyrl-CS" w:eastAsia="ar-SA"/>
        </w:rPr>
        <w:t>Службени глaсник РС” број 21/14</w:t>
      </w:r>
      <w:r w:rsidRPr="003C2ED0">
        <w:rPr>
          <w:rFonts w:ascii="Times New Roman" w:eastAsia="Times New Roman" w:hAnsi="Times New Roman" w:cs="Times New Roman"/>
          <w:spacing w:val="-4"/>
          <w:sz w:val="24"/>
          <w:szCs w:val="24"/>
          <w:lang w:val="sr-Cyrl-RS" w:eastAsia="ar-SA"/>
        </w:rPr>
        <w:t>).</w:t>
      </w:r>
    </w:p>
    <w:p w14:paraId="6EBBE9DF" w14:textId="77777777" w:rsidR="003C2ED0" w:rsidRPr="003C2ED0" w:rsidRDefault="003C2ED0" w:rsidP="003C2ED0">
      <w:pPr>
        <w:spacing w:after="0" w:line="240" w:lineRule="auto"/>
        <w:jc w:val="both"/>
        <w:rPr>
          <w:rFonts w:ascii="Times New Roman" w:eastAsia="Times New Roman" w:hAnsi="Times New Roman" w:cs="Times New Roman"/>
          <w:noProof/>
          <w:sz w:val="24"/>
          <w:szCs w:val="24"/>
          <w:lang w:eastAsia="x-none"/>
        </w:rPr>
      </w:pP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RS" w:eastAsia="x-none"/>
        </w:rPr>
        <w:t>Наручилац</w:t>
      </w:r>
      <w:r w:rsidRPr="003C2ED0">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извршава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3C2ED0">
        <w:rPr>
          <w:rFonts w:ascii="Times New Roman" w:eastAsia="Times New Roman" w:hAnsi="Times New Roman" w:cs="Times New Roman"/>
          <w:noProof/>
          <w:sz w:val="24"/>
          <w:szCs w:val="24"/>
          <w:lang w:eastAsia="x-none"/>
        </w:rPr>
        <w:t>.</w:t>
      </w:r>
    </w:p>
    <w:p w14:paraId="3A07FDA2" w14:textId="77777777" w:rsidR="003C2ED0" w:rsidRPr="003C2ED0" w:rsidRDefault="003C2ED0" w:rsidP="003C2ED0">
      <w:pPr>
        <w:spacing w:after="0" w:line="240" w:lineRule="auto"/>
        <w:ind w:firstLine="720"/>
        <w:jc w:val="both"/>
        <w:rPr>
          <w:rFonts w:ascii="Times New Roman" w:eastAsia="Times New Roman" w:hAnsi="Times New Roman" w:cs="Times New Roman"/>
          <w:noProof/>
          <w:sz w:val="24"/>
          <w:szCs w:val="24"/>
          <w:lang w:val="sr-Cyrl-CS" w:eastAsia="x-none"/>
        </w:rPr>
      </w:pPr>
      <w:r w:rsidRPr="003C2ED0">
        <w:rPr>
          <w:rFonts w:ascii="Times New Roman" w:eastAsia="Times New Roman" w:hAnsi="Times New Roman" w:cs="Times New Roman"/>
          <w:noProof/>
          <w:sz w:val="24"/>
          <w:szCs w:val="24"/>
          <w:lang w:val="sr-Cyrl-CS" w:eastAsia="x-none"/>
        </w:rPr>
        <w:t xml:space="preserve"> Отказни рок је 15 (петнаест) дана.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77777777"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14:paraId="00F69369" w14:textId="77777777"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критеријум за доделу уговора је </w:t>
      </w:r>
      <w:r w:rsidRPr="003C2ED0">
        <w:rPr>
          <w:rFonts w:ascii="Times New Roman" w:eastAsia="Times New Roman" w:hAnsi="Times New Roman" w:cs="Times New Roman"/>
          <w:b/>
          <w:sz w:val="24"/>
          <w:szCs w:val="24"/>
          <w:lang w:val="sr-Cyrl-RS" w:eastAsia="ar-SA"/>
        </w:rPr>
        <w:t xml:space="preserve">краћи рок испоруке </w:t>
      </w:r>
      <w:r w:rsidRPr="003C2ED0">
        <w:rPr>
          <w:rFonts w:ascii="Times New Roman" w:eastAsia="Times New Roman" w:hAnsi="Times New Roman" w:cs="Times New Roman"/>
          <w:sz w:val="24"/>
          <w:szCs w:val="24"/>
          <w:lang w:val="sr-Cyrl-RS" w:eastAsia="ar-SA"/>
        </w:rPr>
        <w:t xml:space="preserve">(примопредаје гума са пратећом услугом демонтаже, балансирања и монтаже). Уколико и овај критеријум буде идентичан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77777777" w:rsidR="001C61CC" w:rsidRPr="001C61CC" w:rsidRDefault="001C61CC" w:rsidP="001C61CC">
      <w:pPr>
        <w:spacing w:after="0" w:line="240" w:lineRule="auto"/>
        <w:ind w:firstLine="540"/>
        <w:jc w:val="both"/>
        <w:rPr>
          <w:rFonts w:ascii="Times New Roman" w:eastAsia="Times New Roman" w:hAnsi="Times New Roman" w:cs="Times New Roman"/>
          <w:b/>
          <w:bCs/>
          <w:iCs/>
          <w:sz w:val="24"/>
          <w:szCs w:val="24"/>
          <w:lang w:val="sr-Cyrl-RS" w:eastAsia="ar-SA"/>
        </w:rPr>
      </w:pPr>
      <w:r w:rsidRPr="001C61CC">
        <w:rPr>
          <w:rFonts w:ascii="Times New Roman" w:eastAsia="Times New Roman" w:hAnsi="Times New Roman" w:cs="Times New Roman"/>
          <w:sz w:val="24"/>
          <w:szCs w:val="24"/>
          <w:lang w:val="sr-Latn-RS" w:eastAsia="ar-SA"/>
        </w:rPr>
        <w:t xml:space="preserve">       </w:t>
      </w:r>
      <w:r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Pr="001C61CC">
        <w:rPr>
          <w:rFonts w:ascii="Times New Roman" w:eastAsia="Times New Roman" w:hAnsi="Times New Roman" w:cs="Times New Roman"/>
          <w:sz w:val="24"/>
          <w:szCs w:val="24"/>
          <w:lang w:eastAsia="ar-SA"/>
        </w:rPr>
        <w:t>Наручилац ће писмено обавестити све понуђаче</w:t>
      </w:r>
      <w:r w:rsidRPr="001C61CC">
        <w:rPr>
          <w:rFonts w:ascii="Times New Roman" w:eastAsia="Times New Roman" w:hAnsi="Times New Roman" w:cs="Times New Roman"/>
          <w:sz w:val="24"/>
          <w:szCs w:val="24"/>
          <w:lang w:val="sr-Cyrl-RS" w:eastAsia="ar-SA"/>
        </w:rPr>
        <w:t xml:space="preserve"> који су поднели понуде</w:t>
      </w:r>
      <w:r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Pr="001C61CC">
        <w:rPr>
          <w:rFonts w:ascii="Times New Roman" w:eastAsia="Times New Roman" w:hAnsi="Times New Roman" w:cs="Times New Roman"/>
          <w:sz w:val="24"/>
          <w:szCs w:val="24"/>
          <w:lang w:val="sr-Cyrl-RS" w:eastAsia="ar-SA"/>
        </w:rPr>
        <w:t>су</w:t>
      </w:r>
      <w:r w:rsidRPr="001C61CC">
        <w:rPr>
          <w:rFonts w:ascii="Times New Roman" w:eastAsia="Times New Roman" w:hAnsi="Times New Roman" w:cs="Times New Roman"/>
          <w:sz w:val="24"/>
          <w:szCs w:val="24"/>
          <w:lang w:eastAsia="ar-SA"/>
        </w:rPr>
        <w:t xml:space="preserve"> једнак</w:t>
      </w:r>
      <w:r w:rsidRPr="001C61CC">
        <w:rPr>
          <w:rFonts w:ascii="Times New Roman" w:eastAsia="Times New Roman" w:hAnsi="Times New Roman" w:cs="Times New Roman"/>
          <w:sz w:val="24"/>
          <w:szCs w:val="24"/>
          <w:lang w:val="sr-Cyrl-RS" w:eastAsia="ar-SA"/>
        </w:rPr>
        <w:t>е према</w:t>
      </w:r>
      <w:r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w:t>
      </w:r>
      <w:r w:rsidRPr="001C61CC">
        <w:rPr>
          <w:rFonts w:ascii="Times New Roman" w:eastAsia="Times New Roman" w:hAnsi="Times New Roman" w:cs="Times New Roman"/>
          <w:sz w:val="24"/>
          <w:szCs w:val="24"/>
          <w:lang w:eastAsia="ar-SA"/>
        </w:rPr>
        <w:lastRenderedPageBreak/>
        <w:t xml:space="preserve">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C61CC">
        <w:rPr>
          <w:rFonts w:ascii="Times New Roman" w:eastAsia="Times New Roman" w:hAnsi="Times New Roman" w:cs="Times New Roman"/>
          <w:sz w:val="24"/>
          <w:szCs w:val="24"/>
          <w:lang w:val="sr-Cyrl-RS" w:eastAsia="ar-SA"/>
        </w:rPr>
        <w:t>додељен уговор</w:t>
      </w:r>
      <w:r w:rsidRPr="001C61CC">
        <w:rPr>
          <w:rFonts w:ascii="Times New Roman" w:eastAsia="Times New Roman" w:hAnsi="Times New Roman" w:cs="Times New Roman"/>
          <w:sz w:val="24"/>
          <w:szCs w:val="24"/>
          <w:lang w:eastAsia="ar-SA"/>
        </w:rPr>
        <w:t xml:space="preserve">. </w:t>
      </w:r>
      <w:r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308667C" w14:textId="77777777" w:rsidR="001C61CC" w:rsidRPr="001C61CC" w:rsidRDefault="001C61CC" w:rsidP="001C61CC">
      <w:pPr>
        <w:spacing w:after="0" w:line="240" w:lineRule="auto"/>
        <w:ind w:firstLine="540"/>
        <w:jc w:val="both"/>
        <w:rPr>
          <w:rFonts w:ascii="Times New Roman" w:eastAsia="Times New Roman" w:hAnsi="Times New Roman" w:cs="Times New Roman"/>
          <w:sz w:val="24"/>
          <w:szCs w:val="24"/>
          <w:lang w:eastAsia="ar-SA"/>
        </w:rPr>
      </w:pPr>
    </w:p>
    <w:p w14:paraId="30A86A38" w14:textId="28C74D8B" w:rsidR="003C2ED0" w:rsidRPr="003C2ED0" w:rsidRDefault="003C2ED0"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40D5147"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4DF3E370"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2A274D4D"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1E3E0DF7"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 xml:space="preserve">Сл. </w:t>
      </w:r>
      <w:proofErr w:type="gramStart"/>
      <w:r w:rsidRPr="003C2ED0">
        <w:rPr>
          <w:rFonts w:ascii="Times New Roman" w:eastAsia="Times New Roman" w:hAnsi="Times New Roman" w:cs="Times New Roman"/>
          <w:sz w:val="24"/>
          <w:szCs w:val="24"/>
          <w:shd w:val="clear" w:color="auto" w:fill="FFFFFF"/>
        </w:rPr>
        <w:t>глaсник</w:t>
      </w:r>
      <w:proofErr w:type="gramEnd"/>
      <w:r w:rsidRPr="003C2ED0">
        <w:rPr>
          <w:rFonts w:ascii="Times New Roman" w:eastAsia="Times New Roman" w:hAnsi="Times New Roman" w:cs="Times New Roman"/>
          <w:sz w:val="24"/>
          <w:szCs w:val="24"/>
          <w:shd w:val="clear" w:color="auto" w:fill="FFFFFF"/>
        </w:rPr>
        <w:t xml:space="preserve">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 xml:space="preserve">саопштавање </w:t>
      </w:r>
      <w:r w:rsidRPr="003C2ED0">
        <w:rPr>
          <w:rFonts w:ascii="Times New Roman" w:eastAsia="Calibri" w:hAnsi="Times New Roman" w:cs="Times New Roman"/>
          <w:b/>
          <w:sz w:val="24"/>
          <w:szCs w:val="24"/>
          <w:u w:val="single"/>
        </w:rPr>
        <w:lastRenderedPageBreak/>
        <w:t>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2E83EE47" w14:textId="77777777" w:rsidR="00164026" w:rsidRDefault="00164026" w:rsidP="003C2ED0">
      <w:pPr>
        <w:spacing w:before="120" w:after="0" w:line="240" w:lineRule="auto"/>
        <w:jc w:val="both"/>
        <w:rPr>
          <w:rFonts w:ascii="Times New Roman" w:eastAsia="Times New Roman" w:hAnsi="Times New Roman" w:cs="Times New Roman"/>
          <w:b/>
          <w:sz w:val="24"/>
          <w:szCs w:val="24"/>
          <w:u w:val="single"/>
          <w:lang w:val="sr-Cyrl-CS"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6AC43F5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са чланом 63.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након истека рока из става 3.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7215318E"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321B098D"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потврду</w:t>
      </w:r>
      <w:proofErr w:type="gramEnd"/>
      <w:r w:rsidRPr="00B40FB4">
        <w:rPr>
          <w:rFonts w:ascii="Times New Roman" w:eastAsia="Times New Roman" w:hAnsi="Times New Roman" w:cs="Times New Roman"/>
          <w:sz w:val="24"/>
          <w:szCs w:val="24"/>
        </w:rPr>
        <w:t xml:space="preserve">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 xml:space="preserve">Као доказ о уплати таксе, у смислу члана 151. </w:t>
      </w:r>
      <w:proofErr w:type="gramStart"/>
      <w:r w:rsidRPr="00B40FB4">
        <w:rPr>
          <w:rFonts w:ascii="Times New Roman" w:eastAsia="Times New Roman" w:hAnsi="Times New Roman" w:cs="Times New Roman"/>
          <w:b/>
          <w:bCs/>
          <w:sz w:val="24"/>
          <w:szCs w:val="24"/>
        </w:rPr>
        <w:t>став</w:t>
      </w:r>
      <w:proofErr w:type="gramEnd"/>
      <w:r w:rsidRPr="00B40FB4">
        <w:rPr>
          <w:rFonts w:ascii="Times New Roman" w:eastAsia="Times New Roman" w:hAnsi="Times New Roman" w:cs="Times New Roman"/>
          <w:b/>
          <w:bCs/>
          <w:sz w:val="24"/>
          <w:szCs w:val="24"/>
        </w:rPr>
        <w:t xml:space="preserve"> 1. </w:t>
      </w:r>
      <w:proofErr w:type="gramStart"/>
      <w:r w:rsidRPr="00B40FB4">
        <w:rPr>
          <w:rFonts w:ascii="Times New Roman" w:eastAsia="Times New Roman" w:hAnsi="Times New Roman" w:cs="Times New Roman"/>
          <w:b/>
          <w:bCs/>
          <w:sz w:val="24"/>
          <w:szCs w:val="24"/>
        </w:rPr>
        <w:t>тачка</w:t>
      </w:r>
      <w:proofErr w:type="gramEnd"/>
      <w:r w:rsidRPr="00B40FB4">
        <w:rPr>
          <w:rFonts w:ascii="Times New Roman" w:eastAsia="Times New Roman" w:hAnsi="Times New Roman" w:cs="Times New Roman"/>
          <w:b/>
          <w:bCs/>
          <w:sz w:val="24"/>
          <w:szCs w:val="24"/>
        </w:rPr>
        <w:t xml:space="preserve">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B40FB4">
        <w:rPr>
          <w:rFonts w:ascii="Times New Roman" w:eastAsia="Times New Roman" w:hAnsi="Times New Roman" w:cs="Times New Roman"/>
          <w:b/>
          <w:bCs/>
          <w:sz w:val="24"/>
          <w:szCs w:val="24"/>
        </w:rPr>
        <w:t>елементе</w:t>
      </w:r>
      <w:proofErr w:type="gramEnd"/>
      <w:r w:rsidRPr="00B40FB4">
        <w:rPr>
          <w:rFonts w:ascii="Times New Roman" w:eastAsia="Times New Roman" w:hAnsi="Times New Roman" w:cs="Times New Roman"/>
          <w:b/>
          <w:bCs/>
          <w:sz w:val="24"/>
          <w:szCs w:val="24"/>
        </w:rPr>
        <w:t>:</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(2)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садржи</w:t>
      </w:r>
      <w:proofErr w:type="gramEnd"/>
      <w:r w:rsidRPr="00B40FB4">
        <w:rPr>
          <w:rFonts w:ascii="Times New Roman" w:eastAsia="Times New Roman" w:hAnsi="Times New Roman" w:cs="Times New Roman"/>
          <w:sz w:val="24"/>
          <w:szCs w:val="24"/>
        </w:rPr>
        <w:t xml:space="preserve">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sz w:val="24"/>
          <w:szCs w:val="24"/>
        </w:rPr>
        <w:t>средстава</w:t>
      </w:r>
      <w:proofErr w:type="gramEnd"/>
      <w:r w:rsidRPr="00B40FB4">
        <w:rPr>
          <w:rFonts w:ascii="Times New Roman" w:eastAsia="Times New Roman" w:hAnsi="Times New Roman" w:cs="Times New Roman"/>
          <w:sz w:val="24"/>
          <w:szCs w:val="24"/>
        </w:rPr>
        <w:t xml:space="preserve">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може</w:t>
      </w:r>
      <w:proofErr w:type="gramEnd"/>
      <w:r w:rsidRPr="00B40FB4">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достављеног</w:t>
      </w:r>
      <w:proofErr w:type="gramEnd"/>
      <w:r w:rsidRPr="00B40FB4">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тај</w:t>
      </w:r>
      <w:proofErr w:type="gramEnd"/>
      <w:r w:rsidRPr="00B40FB4">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(3) </w:t>
      </w:r>
      <w:proofErr w:type="gramStart"/>
      <w:r w:rsidRPr="00B40FB4">
        <w:rPr>
          <w:rFonts w:ascii="Times New Roman" w:eastAsia="Times New Roman" w:hAnsi="Times New Roman" w:cs="Times New Roman"/>
          <w:sz w:val="24"/>
          <w:szCs w:val="24"/>
        </w:rPr>
        <w:t>износ</w:t>
      </w:r>
      <w:proofErr w:type="gramEnd"/>
      <w:r w:rsidRPr="00B40FB4">
        <w:rPr>
          <w:rFonts w:ascii="Times New Roman" w:eastAsia="Times New Roman" w:hAnsi="Times New Roman" w:cs="Times New Roman"/>
          <w:sz w:val="24"/>
          <w:szCs w:val="24"/>
        </w:rPr>
        <w:t xml:space="preserve">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 xml:space="preserve">(4) </w:t>
      </w:r>
      <w:proofErr w:type="gramStart"/>
      <w:r w:rsidRPr="00B40FB4">
        <w:rPr>
          <w:rFonts w:ascii="Times New Roman" w:eastAsia="Times New Roman" w:hAnsi="Times New Roman" w:cs="Times New Roman"/>
          <w:sz w:val="24"/>
          <w:szCs w:val="24"/>
        </w:rPr>
        <w:t>број</w:t>
      </w:r>
      <w:proofErr w:type="gramEnd"/>
      <w:r w:rsidRPr="00B40FB4">
        <w:rPr>
          <w:rFonts w:ascii="Times New Roman" w:eastAsia="Times New Roman" w:hAnsi="Times New Roman" w:cs="Times New Roman"/>
          <w:sz w:val="24"/>
          <w:szCs w:val="24"/>
        </w:rPr>
        <w:t xml:space="preserve">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(5) </w:t>
      </w:r>
      <w:proofErr w:type="gramStart"/>
      <w:r w:rsidRPr="00B40FB4">
        <w:rPr>
          <w:rFonts w:ascii="Times New Roman" w:eastAsia="Times New Roman" w:hAnsi="Times New Roman" w:cs="Times New Roman"/>
          <w:sz w:val="24"/>
          <w:szCs w:val="24"/>
        </w:rPr>
        <w:t>шифру</w:t>
      </w:r>
      <w:proofErr w:type="gramEnd"/>
      <w:r w:rsidRPr="00B40FB4">
        <w:rPr>
          <w:rFonts w:ascii="Times New Roman" w:eastAsia="Times New Roman" w:hAnsi="Times New Roman" w:cs="Times New Roman"/>
          <w:sz w:val="24"/>
          <w:szCs w:val="24"/>
        </w:rPr>
        <w:t xml:space="preserve">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(6) </w:t>
      </w:r>
      <w:proofErr w:type="gramStart"/>
      <w:r w:rsidRPr="00B40FB4">
        <w:rPr>
          <w:rFonts w:ascii="Times New Roman" w:eastAsia="Times New Roman" w:hAnsi="Times New Roman" w:cs="Times New Roman"/>
          <w:sz w:val="24"/>
          <w:szCs w:val="24"/>
        </w:rPr>
        <w:t>позив</w:t>
      </w:r>
      <w:proofErr w:type="gramEnd"/>
      <w:r w:rsidRPr="00B40FB4">
        <w:rPr>
          <w:rFonts w:ascii="Times New Roman" w:eastAsia="Times New Roman" w:hAnsi="Times New Roman" w:cs="Times New Roman"/>
          <w:sz w:val="24"/>
          <w:szCs w:val="24"/>
        </w:rPr>
        <w:t xml:space="preserve">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(7) </w:t>
      </w:r>
      <w:proofErr w:type="gramStart"/>
      <w:r w:rsidRPr="00B40FB4">
        <w:rPr>
          <w:rFonts w:ascii="Times New Roman" w:eastAsia="Times New Roman" w:hAnsi="Times New Roman" w:cs="Times New Roman"/>
          <w:sz w:val="24"/>
          <w:szCs w:val="24"/>
        </w:rPr>
        <w:t>сврха</w:t>
      </w:r>
      <w:proofErr w:type="gramEnd"/>
      <w:r w:rsidRPr="00B40FB4">
        <w:rPr>
          <w:rFonts w:ascii="Times New Roman" w:eastAsia="Times New Roman" w:hAnsi="Times New Roman" w:cs="Times New Roman"/>
          <w:sz w:val="24"/>
          <w:szCs w:val="24"/>
        </w:rPr>
        <w:t>: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(8) </w:t>
      </w:r>
      <w:proofErr w:type="gramStart"/>
      <w:r w:rsidRPr="00B40FB4">
        <w:rPr>
          <w:rFonts w:ascii="Times New Roman" w:eastAsia="Times New Roman" w:hAnsi="Times New Roman" w:cs="Times New Roman"/>
          <w:sz w:val="24"/>
          <w:szCs w:val="24"/>
        </w:rPr>
        <w:t>корисник</w:t>
      </w:r>
      <w:proofErr w:type="gramEnd"/>
      <w:r w:rsidRPr="00B40FB4">
        <w:rPr>
          <w:rFonts w:ascii="Times New Roman" w:eastAsia="Times New Roman" w:hAnsi="Times New Roman" w:cs="Times New Roman"/>
          <w:sz w:val="24"/>
          <w:szCs w:val="24"/>
        </w:rPr>
        <w:t>: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(9) </w:t>
      </w:r>
      <w:proofErr w:type="gramStart"/>
      <w:r w:rsidRPr="00B40FB4">
        <w:rPr>
          <w:rFonts w:ascii="Times New Roman" w:eastAsia="Times New Roman" w:hAnsi="Times New Roman" w:cs="Times New Roman"/>
          <w:sz w:val="24"/>
          <w:szCs w:val="24"/>
        </w:rPr>
        <w:t>назив</w:t>
      </w:r>
      <w:proofErr w:type="gramEnd"/>
      <w:r w:rsidRPr="00B40FB4">
        <w:rPr>
          <w:rFonts w:ascii="Times New Roman" w:eastAsia="Times New Roman" w:hAnsi="Times New Roman" w:cs="Times New Roman"/>
          <w:sz w:val="24"/>
          <w:szCs w:val="24"/>
        </w:rPr>
        <w:t xml:space="preserve">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којег</w:t>
      </w:r>
      <w:proofErr w:type="gramEnd"/>
      <w:r w:rsidRPr="00B40FB4">
        <w:rPr>
          <w:rFonts w:ascii="Times New Roman" w:eastAsia="Times New Roman" w:hAnsi="Times New Roman" w:cs="Times New Roman"/>
          <w:sz w:val="24"/>
          <w:szCs w:val="24"/>
        </w:rPr>
        <w:t xml:space="preserve">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(10) </w:t>
      </w:r>
      <w:proofErr w:type="gramStart"/>
      <w:r w:rsidRPr="00B40FB4">
        <w:rPr>
          <w:rFonts w:ascii="Times New Roman" w:eastAsia="Times New Roman" w:hAnsi="Times New Roman" w:cs="Times New Roman"/>
          <w:sz w:val="24"/>
          <w:szCs w:val="24"/>
        </w:rPr>
        <w:t>потпис</w:t>
      </w:r>
      <w:proofErr w:type="gramEnd"/>
      <w:r w:rsidRPr="00B40FB4">
        <w:rPr>
          <w:rFonts w:ascii="Times New Roman" w:eastAsia="Times New Roman" w:hAnsi="Times New Roman" w:cs="Times New Roman"/>
          <w:sz w:val="24"/>
          <w:szCs w:val="24"/>
        </w:rPr>
        <w:t xml:space="preserve">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банке</w:t>
      </w:r>
      <w:proofErr w:type="gramEnd"/>
      <w:r w:rsidRPr="00B40FB4">
        <w:rPr>
          <w:rFonts w:ascii="Times New Roman" w:eastAsia="Times New Roman" w:hAnsi="Times New Roman" w:cs="Times New Roman"/>
          <w:sz w:val="24"/>
          <w:szCs w:val="24"/>
        </w:rPr>
        <w:t xml:space="preserve">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таксе</w:t>
      </w:r>
      <w:proofErr w:type="gramEnd"/>
      <w:r w:rsidRPr="00B40FB4">
        <w:rPr>
          <w:rFonts w:ascii="Times New Roman" w:eastAsia="Times New Roman" w:hAnsi="Times New Roman" w:cs="Times New Roman"/>
          <w:sz w:val="24"/>
          <w:szCs w:val="24"/>
        </w:rPr>
        <w:t xml:space="preserve">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буџетских</w:t>
      </w:r>
      <w:proofErr w:type="gramEnd"/>
      <w:r w:rsidRPr="00B40FB4">
        <w:rPr>
          <w:rFonts w:ascii="Times New Roman" w:eastAsia="Times New Roman" w:hAnsi="Times New Roman" w:cs="Times New Roman"/>
          <w:sz w:val="24"/>
          <w:szCs w:val="24"/>
        </w:rPr>
        <w:t xml:space="preserve">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осигурање</w:t>
      </w:r>
      <w:proofErr w:type="gramEnd"/>
      <w:r w:rsidRPr="00B40FB4">
        <w:rPr>
          <w:rFonts w:ascii="Times New Roman" w:eastAsia="Times New Roman" w:hAnsi="Times New Roman" w:cs="Times New Roman"/>
          <w:sz w:val="24"/>
          <w:szCs w:val="24"/>
        </w:rPr>
        <w:t xml:space="preserve">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b/>
          <w:bCs/>
          <w:sz w:val="24"/>
          <w:szCs w:val="24"/>
        </w:rPr>
        <w:t>потврде</w:t>
      </w:r>
      <w:proofErr w:type="gramEnd"/>
      <w:r w:rsidRPr="00B40FB4">
        <w:rPr>
          <w:rFonts w:ascii="Times New Roman" w:eastAsia="Times New Roman" w:hAnsi="Times New Roman" w:cs="Times New Roman"/>
          <w:b/>
          <w:bCs/>
          <w:sz w:val="24"/>
          <w:szCs w:val="24"/>
        </w:rPr>
        <w:t xml:space="preserve">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права</w:t>
      </w:r>
      <w:proofErr w:type="gramEnd"/>
      <w:r w:rsidRPr="00B40FB4">
        <w:rPr>
          <w:rFonts w:ascii="Times New Roman" w:eastAsia="Times New Roman" w:hAnsi="Times New Roman" w:cs="Times New Roman"/>
          <w:sz w:val="24"/>
          <w:szCs w:val="24"/>
        </w:rPr>
        <w:t xml:space="preserve">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5AAC1EB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46DBE07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ru-RU"/>
        </w:rPr>
      </w:pPr>
    </w:p>
    <w:p w14:paraId="7C3E18ED" w14:textId="77777777" w:rsidR="00B40FB4" w:rsidRDefault="003C2ED0" w:rsidP="003C2ED0">
      <w:pPr>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lang w:val="ru-RU"/>
        </w:rPr>
        <w:t xml:space="preserve"> </w:t>
      </w:r>
    </w:p>
    <w:p w14:paraId="754F400B"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C58E140"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0D6123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F86C3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55882BF3" w14:textId="77777777" w:rsidR="003C2ED0" w:rsidRDefault="003C2ED0" w:rsidP="003C2ED0">
      <w:pPr>
        <w:spacing w:after="0" w:line="240" w:lineRule="auto"/>
        <w:jc w:val="both"/>
        <w:rPr>
          <w:rFonts w:ascii="Times New Roman" w:eastAsia="Times New Roman" w:hAnsi="Times New Roman" w:cs="Times New Roman"/>
          <w:sz w:val="24"/>
          <w:szCs w:val="24"/>
          <w:lang w:val="sr-Cyrl-RS"/>
        </w:rPr>
      </w:pPr>
    </w:p>
    <w:p w14:paraId="135E290D" w14:textId="77777777" w:rsidR="0087659C" w:rsidRPr="003C2ED0" w:rsidRDefault="0087659C" w:rsidP="003C2ED0">
      <w:pPr>
        <w:spacing w:after="0" w:line="240" w:lineRule="auto"/>
        <w:jc w:val="both"/>
        <w:rPr>
          <w:rFonts w:ascii="Times New Roman" w:eastAsia="Times New Roman" w:hAnsi="Times New Roman" w:cs="Times New Roman"/>
          <w:sz w:val="24"/>
          <w:szCs w:val="24"/>
          <w:lang w:val="sr-Cyrl-RS"/>
        </w:rPr>
      </w:pPr>
      <w:bookmarkStart w:id="0" w:name="_GoBack"/>
      <w:bookmarkEnd w:id="0"/>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68A4E49C" w14:textId="77777777" w:rsidR="00354A3F" w:rsidRDefault="00354A3F" w:rsidP="003C2ED0">
      <w:pPr>
        <w:spacing w:after="0" w:line="240" w:lineRule="auto"/>
        <w:rPr>
          <w:rFonts w:ascii="Times New Roman" w:eastAsia="Times New Roman" w:hAnsi="Times New Roman" w:cs="Times New Roman"/>
          <w:sz w:val="24"/>
          <w:szCs w:val="24"/>
          <w:lang w:val="sr-Cyrl-CS"/>
        </w:rPr>
      </w:pP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5A5461E4"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723C3C7F"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650A5DD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59BE15B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lastRenderedPageBreak/>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164026">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абавке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7138E72E" w14:textId="77777777"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Набавка </w:t>
      </w:r>
      <w:r w:rsidRPr="003C2ED0">
        <w:rPr>
          <w:rFonts w:ascii="Times New Roman" w:eastAsia="Times New Roman" w:hAnsi="Times New Roman" w:cs="Times New Roman"/>
          <w:sz w:val="24"/>
          <w:szCs w:val="24"/>
          <w:lang w:val="sr-Cyrl-RS"/>
        </w:rPr>
        <w:t>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9D10B6">
        <w:rPr>
          <w:rFonts w:ascii="Times New Roman" w:eastAsia="Times New Roman" w:hAnsi="Times New Roman" w:cs="Times New Roman"/>
          <w:sz w:val="24"/>
          <w:szCs w:val="24"/>
          <w:lang w:val="sr-Cyrl-RS"/>
        </w:rPr>
        <w:t>ЈН МВ 16/2019</w:t>
      </w:r>
      <w:r w:rsidR="00381612">
        <w:rPr>
          <w:rFonts w:ascii="Times New Roman" w:eastAsia="Times New Roman" w:hAnsi="Times New Roman" w:cs="Times New Roman"/>
          <w:sz w:val="24"/>
          <w:szCs w:val="24"/>
          <w:lang w:val="sr-Latn-RS"/>
        </w:rPr>
        <w:t>.</w:t>
      </w:r>
    </w:p>
    <w:p w14:paraId="2F09C38D"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51"/>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24"/>
        <w:gridCol w:w="4606"/>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FF3D1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34D74B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426E194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14CBD85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lastRenderedPageBreak/>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w:t>
      </w:r>
      <w:proofErr w:type="gramStart"/>
      <w:r w:rsidRPr="003C2ED0">
        <w:rPr>
          <w:rFonts w:ascii="Times New Roman" w:eastAsia="TimesNewRomanPSMT" w:hAnsi="Times New Roman" w:cs="Times New Roman"/>
          <w:bCs/>
          <w:sz w:val="24"/>
          <w:szCs w:val="24"/>
        </w:rPr>
        <w:t>потребно</w:t>
      </w:r>
      <w:proofErr w:type="gramEnd"/>
      <w:r w:rsidRPr="003C2ED0">
        <w:rPr>
          <w:rFonts w:ascii="Times New Roman" w:eastAsia="TimesNewRomanPSMT" w:hAnsi="Times New Roman" w:cs="Times New Roman"/>
          <w:bCs/>
          <w:sz w:val="24"/>
          <w:szCs w:val="24"/>
        </w:rPr>
        <w:t xml:space="preserve"> је копирати табелу 2. </w:t>
      </w:r>
      <w:proofErr w:type="gramStart"/>
      <w:r w:rsidRPr="003C2ED0">
        <w:rPr>
          <w:rFonts w:ascii="Times New Roman" w:eastAsia="TimesNewRomanPSMT" w:hAnsi="Times New Roman" w:cs="Times New Roman"/>
          <w:bCs/>
          <w:sz w:val="24"/>
          <w:szCs w:val="24"/>
        </w:rPr>
        <w:t>и</w:t>
      </w:r>
      <w:proofErr w:type="gramEnd"/>
      <w:r w:rsidRPr="003C2ED0">
        <w:rPr>
          <w:rFonts w:ascii="Times New Roman" w:eastAsia="TimesNewRomanPSMT" w:hAnsi="Times New Roman" w:cs="Times New Roman"/>
          <w:bCs/>
          <w:sz w:val="24"/>
          <w:szCs w:val="24"/>
        </w:rPr>
        <w:t xml:space="preserve">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64BCE715" w14:textId="77777777" w:rsidR="003C2ED0" w:rsidRP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w:t>
      </w:r>
      <w:proofErr w:type="gramStart"/>
      <w:r w:rsidRPr="003C2ED0">
        <w:rPr>
          <w:rFonts w:ascii="Times New Roman" w:eastAsia="TimesNewRomanPSMT" w:hAnsi="Times New Roman" w:cs="Times New Roman"/>
          <w:bCs/>
          <w:sz w:val="24"/>
          <w:szCs w:val="24"/>
        </w:rPr>
        <w:t>овог</w:t>
      </w:r>
      <w:proofErr w:type="gramEnd"/>
      <w:r w:rsidRPr="003C2ED0">
        <w:rPr>
          <w:rFonts w:ascii="Times New Roman" w:eastAsia="TimesNewRomanPSMT" w:hAnsi="Times New Roman" w:cs="Times New Roman"/>
          <w:bCs/>
          <w:sz w:val="24"/>
          <w:szCs w:val="24"/>
        </w:rPr>
        <w:t xml:space="preserve"> обрасца. </w:t>
      </w:r>
    </w:p>
    <w:p w14:paraId="3DFA085D" w14:textId="77777777" w:rsid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3C1FBBAA"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286F4778"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501590D9"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CA69E8">
          <w:headerReference w:type="default" r:id="rId15"/>
          <w:footerReference w:type="even" r:id="rId16"/>
          <w:footerReference w:type="default" r:id="rId17"/>
          <w:pgSz w:w="12240" w:h="15840"/>
          <w:pgMar w:top="1440" w:right="1750" w:bottom="1440" w:left="1800" w:header="708" w:footer="708" w:gutter="0"/>
          <w:cols w:space="708"/>
          <w:titlePg/>
          <w:docGrid w:linePitch="360"/>
        </w:sectPr>
      </w:pPr>
    </w:p>
    <w:tbl>
      <w:tblPr>
        <w:tblpPr w:leftFromText="180" w:rightFromText="180" w:vertAnchor="text" w:horzAnchor="margin" w:tblpXSpec="center" w:tblpY="-523"/>
        <w:tblW w:w="15559" w:type="dxa"/>
        <w:tblLayout w:type="fixed"/>
        <w:tblLook w:val="00A0" w:firstRow="1" w:lastRow="0" w:firstColumn="1" w:lastColumn="0" w:noHBand="0" w:noVBand="0"/>
      </w:tblPr>
      <w:tblGrid>
        <w:gridCol w:w="1242"/>
        <w:gridCol w:w="993"/>
        <w:gridCol w:w="1417"/>
        <w:gridCol w:w="1418"/>
        <w:gridCol w:w="1559"/>
        <w:gridCol w:w="1559"/>
        <w:gridCol w:w="1559"/>
        <w:gridCol w:w="1559"/>
        <w:gridCol w:w="1559"/>
        <w:gridCol w:w="1418"/>
        <w:gridCol w:w="1276"/>
      </w:tblGrid>
      <w:tr w:rsidR="003C2ED0" w:rsidRPr="003C2ED0" w14:paraId="47A86412" w14:textId="77777777" w:rsidTr="00CA69E8">
        <w:trPr>
          <w:trHeight w:val="290"/>
        </w:trPr>
        <w:tc>
          <w:tcPr>
            <w:tcW w:w="1242" w:type="dxa"/>
            <w:vMerge w:val="restart"/>
            <w:tcBorders>
              <w:top w:val="single" w:sz="4" w:space="0" w:color="auto"/>
              <w:left w:val="single" w:sz="4" w:space="0" w:color="auto"/>
              <w:right w:val="single" w:sz="4" w:space="0" w:color="auto"/>
            </w:tcBorders>
            <w:vAlign w:val="center"/>
          </w:tcPr>
          <w:p w14:paraId="72DC6DC4"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0D6BEB9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Марка гуме</w:t>
            </w:r>
          </w:p>
          <w:p w14:paraId="0039F592" w14:textId="77777777" w:rsid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/произвођач</w:t>
            </w:r>
          </w:p>
          <w:p w14:paraId="4A8EA33A" w14:textId="77777777" w:rsidR="007829C3" w:rsidRPr="003C2ED0" w:rsidRDefault="007829C3" w:rsidP="003C2ED0">
            <w:pPr>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(Напомена: </w:t>
            </w:r>
            <w:r w:rsidR="009A69D4">
              <w:rPr>
                <w:rFonts w:ascii="Times New Roman" w:eastAsia="Times New Roman" w:hAnsi="Times New Roman" w:cs="Times New Roman"/>
                <w:b/>
                <w:bCs/>
                <w:sz w:val="24"/>
                <w:szCs w:val="24"/>
                <w:lang w:val="sr-Cyrl-CS"/>
              </w:rPr>
              <w:t>O</w:t>
            </w:r>
            <w:r>
              <w:rPr>
                <w:rFonts w:ascii="Times New Roman" w:eastAsia="Times New Roman" w:hAnsi="Times New Roman" w:cs="Times New Roman"/>
                <w:b/>
                <w:bCs/>
                <w:sz w:val="24"/>
                <w:szCs w:val="24"/>
                <w:lang w:val="sr-Cyrl-CS"/>
              </w:rPr>
              <w:t>бавезно уписати марку и тип гуме)</w:t>
            </w:r>
          </w:p>
          <w:p w14:paraId="5D18C2F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9FC25E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946837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12DDB0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7374B2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F4B84F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F39CC2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758EF3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9DF14E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E310981"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4A4666D0"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9E3284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A8E240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w:t>
            </w:r>
          </w:p>
        </w:tc>
        <w:tc>
          <w:tcPr>
            <w:tcW w:w="993" w:type="dxa"/>
            <w:tcBorders>
              <w:top w:val="single" w:sz="4" w:space="0" w:color="auto"/>
              <w:left w:val="single" w:sz="4" w:space="0" w:color="auto"/>
              <w:right w:val="single" w:sz="4" w:space="0" w:color="auto"/>
            </w:tcBorders>
          </w:tcPr>
          <w:p w14:paraId="6A083B3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8D57D2F"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11304EB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Оквирна</w:t>
            </w:r>
          </w:p>
          <w:p w14:paraId="05497A4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количина гума</w:t>
            </w:r>
          </w:p>
        </w:tc>
        <w:tc>
          <w:tcPr>
            <w:tcW w:w="1417" w:type="dxa"/>
            <w:tcBorders>
              <w:top w:val="single" w:sz="4" w:space="0" w:color="auto"/>
              <w:left w:val="single" w:sz="4" w:space="0" w:color="auto"/>
              <w:right w:val="single" w:sz="4" w:space="0" w:color="auto"/>
            </w:tcBorders>
          </w:tcPr>
          <w:p w14:paraId="6EE408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D230367"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034651E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Димензије</w:t>
            </w:r>
          </w:p>
          <w:p w14:paraId="3BBFAE7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3956FB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6EA9CF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0194640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4CE588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B261F4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08B115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2261D4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vMerge w:val="restart"/>
            <w:tcBorders>
              <w:top w:val="single" w:sz="4" w:space="0" w:color="auto"/>
              <w:left w:val="nil"/>
              <w:right w:val="single" w:sz="4" w:space="0" w:color="auto"/>
            </w:tcBorders>
          </w:tcPr>
          <w:p w14:paraId="6B3E6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404C015"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5549B5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Јединична цена /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p>
          <w:p w14:paraId="07C2019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38C40CB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ПДВ</w:t>
            </w:r>
          </w:p>
          <w:p w14:paraId="5429BDC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0622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4751A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813A6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DE668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31125F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3EB0A9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B01243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5D7D72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66E13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9D9FAB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A73A6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1C4980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09759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BF150B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B33A8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DDA0F8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92C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IV</w:t>
            </w:r>
          </w:p>
          <w:p w14:paraId="67B144E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tc>
        <w:tc>
          <w:tcPr>
            <w:tcW w:w="1559" w:type="dxa"/>
            <w:vMerge w:val="restart"/>
            <w:tcBorders>
              <w:top w:val="single" w:sz="4" w:space="0" w:color="auto"/>
              <w:left w:val="nil"/>
              <w:right w:val="single" w:sz="4" w:space="0" w:color="auto"/>
            </w:tcBorders>
          </w:tcPr>
          <w:p w14:paraId="16AD337A"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9C95D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B2CBCE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w:t>
            </w:r>
          </w:p>
          <w:p w14:paraId="0E58EB4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по комаду гуме</w:t>
            </w:r>
          </w:p>
          <w:p w14:paraId="0446BD1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са </w:t>
            </w:r>
          </w:p>
          <w:p w14:paraId="28D0DAF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ПДВ</w:t>
            </w:r>
          </w:p>
          <w:p w14:paraId="6F6D3E1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CF4356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FB16E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4F0073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29CE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B34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0F124C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1D3E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2F4EFD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9A24F1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2C212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A46180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E1493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66C1A0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2F47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E0560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55257F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05626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V</w:t>
            </w:r>
          </w:p>
          <w:p w14:paraId="709C7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559" w:type="dxa"/>
            <w:tcBorders>
              <w:top w:val="single" w:sz="4" w:space="0" w:color="auto"/>
              <w:left w:val="nil"/>
              <w:right w:val="single" w:sz="4" w:space="0" w:color="auto"/>
            </w:tcBorders>
          </w:tcPr>
          <w:p w14:paraId="3CA791D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0393EA8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C9856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без ПДВ</w:t>
            </w:r>
          </w:p>
        </w:tc>
        <w:tc>
          <w:tcPr>
            <w:tcW w:w="1559" w:type="dxa"/>
            <w:tcBorders>
              <w:top w:val="single" w:sz="4" w:space="0" w:color="auto"/>
              <w:left w:val="nil"/>
              <w:right w:val="single" w:sz="4" w:space="0" w:color="auto"/>
            </w:tcBorders>
          </w:tcPr>
          <w:p w14:paraId="5B3CD9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87A9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211905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са ПДВ</w:t>
            </w:r>
          </w:p>
        </w:tc>
        <w:tc>
          <w:tcPr>
            <w:tcW w:w="1559" w:type="dxa"/>
            <w:tcBorders>
              <w:top w:val="single" w:sz="4" w:space="0" w:color="auto"/>
              <w:left w:val="nil"/>
              <w:right w:val="single" w:sz="4" w:space="0" w:color="auto"/>
            </w:tcBorders>
          </w:tcPr>
          <w:p w14:paraId="57F556F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A1737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7B517D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295FD67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5CB455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IV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w:t>
            </w:r>
            <w:r w:rsidRPr="003C2ED0">
              <w:rPr>
                <w:rFonts w:ascii="Times New Roman" w:eastAsia="Times New Roman" w:hAnsi="Times New Roman" w:cs="Times New Roman"/>
                <w:b/>
                <w:bCs/>
                <w:sz w:val="24"/>
                <w:szCs w:val="24"/>
                <w:lang w:val="sr-Cyrl-RS"/>
              </w:rPr>
              <w:t xml:space="preserve"> )</w:t>
            </w:r>
          </w:p>
          <w:p w14:paraId="0D382C6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559" w:type="dxa"/>
            <w:tcBorders>
              <w:top w:val="single" w:sz="4" w:space="0" w:color="auto"/>
              <w:left w:val="nil"/>
              <w:right w:val="single" w:sz="4" w:space="0" w:color="auto"/>
            </w:tcBorders>
          </w:tcPr>
          <w:p w14:paraId="3F0D552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D89515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801BCE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15B915E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са</w:t>
            </w:r>
          </w:p>
          <w:p w14:paraId="78892D6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VII</w:t>
            </w:r>
            <w:r w:rsidRPr="003C2ED0">
              <w:rPr>
                <w:rFonts w:ascii="Times New Roman" w:eastAsia="Times New Roman" w:hAnsi="Times New Roman" w:cs="Times New Roman"/>
                <w:b/>
                <w:bCs/>
                <w:sz w:val="24"/>
                <w:szCs w:val="24"/>
                <w:lang w:val="sr-Cyrl-RS"/>
              </w:rPr>
              <w:t xml:space="preserve"> )</w:t>
            </w:r>
          </w:p>
          <w:p w14:paraId="419FD2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tcBorders>
              <w:top w:val="single" w:sz="4" w:space="0" w:color="auto"/>
              <w:left w:val="nil"/>
              <w:right w:val="single" w:sz="4" w:space="0" w:color="auto"/>
            </w:tcBorders>
          </w:tcPr>
          <w:p w14:paraId="2B55FCB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CCC1A5F"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RS"/>
              </w:rPr>
            </w:pPr>
          </w:p>
          <w:p w14:paraId="5D1C82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Цена без ПДВ за оквирну количину из колоне </w:t>
            </w:r>
            <w:r w:rsidRPr="003C2ED0">
              <w:rPr>
                <w:rFonts w:ascii="Times New Roman" w:eastAsia="Times New Roman" w:hAnsi="Times New Roman" w:cs="Times New Roman"/>
                <w:b/>
                <w:bCs/>
                <w:sz w:val="24"/>
                <w:szCs w:val="24"/>
                <w:lang w:val="sr-Latn-RS"/>
              </w:rPr>
              <w:t>II</w:t>
            </w:r>
          </w:p>
          <w:p w14:paraId="29D8BFA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B3E456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EF9A6C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6A7F439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колоне </w:t>
            </w:r>
            <w:r w:rsidRPr="003C2ED0">
              <w:rPr>
                <w:rFonts w:ascii="Times New Roman" w:eastAsia="Times New Roman" w:hAnsi="Times New Roman" w:cs="Times New Roman"/>
                <w:b/>
                <w:bCs/>
                <w:sz w:val="24"/>
                <w:szCs w:val="24"/>
                <w:lang w:val="sr-Latn-RS"/>
              </w:rPr>
              <w:t>VIII</w:t>
            </w:r>
            <w:r w:rsidRPr="003C2ED0">
              <w:rPr>
                <w:rFonts w:ascii="Times New Roman" w:eastAsia="Times New Roman" w:hAnsi="Times New Roman" w:cs="Times New Roman"/>
                <w:b/>
                <w:bCs/>
                <w:sz w:val="24"/>
                <w:szCs w:val="24"/>
                <w:lang w:val="sr-Cyrl-RS"/>
              </w:rPr>
              <w:t>)</w:t>
            </w:r>
          </w:p>
        </w:tc>
        <w:tc>
          <w:tcPr>
            <w:tcW w:w="1276" w:type="dxa"/>
            <w:tcBorders>
              <w:top w:val="single" w:sz="4" w:space="0" w:color="auto"/>
              <w:left w:val="nil"/>
              <w:right w:val="single" w:sz="4" w:space="0" w:color="auto"/>
            </w:tcBorders>
          </w:tcPr>
          <w:p w14:paraId="2F517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3516DE9"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45F2805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Цена са ПДВ за оквирну количину из колоне </w:t>
            </w:r>
          </w:p>
          <w:p w14:paraId="0331D39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II</w:t>
            </w:r>
          </w:p>
          <w:p w14:paraId="298ED6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C39D4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676CE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26DD909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p>
          <w:p w14:paraId="1D00ED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 </w:t>
            </w:r>
            <w:r w:rsidRPr="003C2ED0">
              <w:rPr>
                <w:rFonts w:ascii="Times New Roman" w:eastAsia="Times New Roman" w:hAnsi="Times New Roman" w:cs="Times New Roman"/>
                <w:b/>
                <w:bCs/>
                <w:sz w:val="24"/>
                <w:szCs w:val="24"/>
              </w:rPr>
              <w:t>IX</w:t>
            </w:r>
            <w:r w:rsidRPr="003C2ED0">
              <w:rPr>
                <w:rFonts w:ascii="Times New Roman" w:eastAsia="Times New Roman" w:hAnsi="Times New Roman" w:cs="Times New Roman"/>
                <w:b/>
                <w:bCs/>
                <w:sz w:val="24"/>
                <w:szCs w:val="24"/>
                <w:lang w:val="sr-Cyrl-RS"/>
              </w:rPr>
              <w:t>)</w:t>
            </w:r>
          </w:p>
        </w:tc>
      </w:tr>
      <w:tr w:rsidR="003C2ED0" w:rsidRPr="003C2ED0" w14:paraId="03237DD7" w14:textId="77777777" w:rsidTr="007829C3">
        <w:trPr>
          <w:trHeight w:val="477"/>
        </w:trPr>
        <w:tc>
          <w:tcPr>
            <w:tcW w:w="1242" w:type="dxa"/>
            <w:vMerge/>
            <w:tcBorders>
              <w:left w:val="single" w:sz="4" w:space="0" w:color="auto"/>
              <w:bottom w:val="single" w:sz="4" w:space="0" w:color="auto"/>
              <w:right w:val="single" w:sz="4" w:space="0" w:color="auto"/>
            </w:tcBorders>
            <w:vAlign w:val="center"/>
          </w:tcPr>
          <w:p w14:paraId="2213DD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993" w:type="dxa"/>
            <w:tcBorders>
              <w:left w:val="nil"/>
              <w:bottom w:val="single" w:sz="4" w:space="0" w:color="auto"/>
              <w:right w:val="single" w:sz="4" w:space="0" w:color="auto"/>
            </w:tcBorders>
          </w:tcPr>
          <w:p w14:paraId="6F2C3F90"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p w14:paraId="0F8F71F9"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141E46"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lang w:val="sr-Latn-RS"/>
              </w:rPr>
              <w:t xml:space="preserve">  II</w:t>
            </w:r>
          </w:p>
          <w:p w14:paraId="57DA1B7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417" w:type="dxa"/>
            <w:tcBorders>
              <w:left w:val="nil"/>
              <w:bottom w:val="single" w:sz="4" w:space="0" w:color="auto"/>
              <w:right w:val="single" w:sz="4" w:space="0" w:color="auto"/>
            </w:tcBorders>
          </w:tcPr>
          <w:p w14:paraId="655CEC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8D90C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79BC0A7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III</w:t>
            </w:r>
          </w:p>
        </w:tc>
        <w:tc>
          <w:tcPr>
            <w:tcW w:w="1418" w:type="dxa"/>
            <w:vMerge/>
            <w:tcBorders>
              <w:left w:val="nil"/>
              <w:bottom w:val="single" w:sz="4" w:space="0" w:color="auto"/>
              <w:right w:val="single" w:sz="4" w:space="0" w:color="auto"/>
            </w:tcBorders>
          </w:tcPr>
          <w:p w14:paraId="3DEBAB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vMerge/>
            <w:tcBorders>
              <w:left w:val="nil"/>
              <w:bottom w:val="single" w:sz="4" w:space="0" w:color="auto"/>
              <w:right w:val="single" w:sz="4" w:space="0" w:color="auto"/>
            </w:tcBorders>
          </w:tcPr>
          <w:p w14:paraId="15237B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tcBorders>
              <w:left w:val="nil"/>
              <w:bottom w:val="single" w:sz="4" w:space="0" w:color="auto"/>
              <w:right w:val="single" w:sz="4" w:space="0" w:color="auto"/>
            </w:tcBorders>
          </w:tcPr>
          <w:p w14:paraId="0D358E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5AA1DABF"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0E51AE0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w:t>
            </w:r>
          </w:p>
        </w:tc>
        <w:tc>
          <w:tcPr>
            <w:tcW w:w="1559" w:type="dxa"/>
            <w:tcBorders>
              <w:left w:val="nil"/>
              <w:bottom w:val="single" w:sz="4" w:space="0" w:color="auto"/>
              <w:right w:val="single" w:sz="4" w:space="0" w:color="auto"/>
            </w:tcBorders>
          </w:tcPr>
          <w:p w14:paraId="6E8CFC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1D11D5E"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3E607B6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VII</w:t>
            </w:r>
          </w:p>
        </w:tc>
        <w:tc>
          <w:tcPr>
            <w:tcW w:w="1559" w:type="dxa"/>
            <w:tcBorders>
              <w:left w:val="nil"/>
              <w:bottom w:val="single" w:sz="4" w:space="0" w:color="auto"/>
              <w:right w:val="single" w:sz="4" w:space="0" w:color="auto"/>
            </w:tcBorders>
          </w:tcPr>
          <w:p w14:paraId="166A4F7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7769106"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6AA6470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VIII</w:t>
            </w:r>
          </w:p>
        </w:tc>
        <w:tc>
          <w:tcPr>
            <w:tcW w:w="1559" w:type="dxa"/>
            <w:tcBorders>
              <w:left w:val="nil"/>
              <w:bottom w:val="single" w:sz="4" w:space="0" w:color="auto"/>
              <w:right w:val="single" w:sz="4" w:space="0" w:color="auto"/>
            </w:tcBorders>
          </w:tcPr>
          <w:p w14:paraId="07FFCC0F"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7B44203B"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7F956DE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IX</w:t>
            </w:r>
          </w:p>
        </w:tc>
        <w:tc>
          <w:tcPr>
            <w:tcW w:w="1418" w:type="dxa"/>
            <w:tcBorders>
              <w:left w:val="nil"/>
              <w:bottom w:val="single" w:sz="4" w:space="0" w:color="auto"/>
              <w:right w:val="single" w:sz="4" w:space="0" w:color="auto"/>
            </w:tcBorders>
          </w:tcPr>
          <w:p w14:paraId="22A5CAC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p>
          <w:p w14:paraId="4D60ED03"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1A717930"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X</w:t>
            </w:r>
          </w:p>
        </w:tc>
        <w:tc>
          <w:tcPr>
            <w:tcW w:w="1276" w:type="dxa"/>
            <w:tcBorders>
              <w:left w:val="nil"/>
              <w:bottom w:val="single" w:sz="4" w:space="0" w:color="auto"/>
              <w:right w:val="single" w:sz="4" w:space="0" w:color="auto"/>
            </w:tcBorders>
          </w:tcPr>
          <w:p w14:paraId="0E42EBE6"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386098A4"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6CCCAD5B" w14:textId="77777777" w:rsidR="003C2ED0" w:rsidRPr="003C2ED0" w:rsidRDefault="003C2ED0" w:rsidP="003C2ED0">
            <w:pPr>
              <w:spacing w:after="0" w:line="240" w:lineRule="auto"/>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rPr>
              <w:t>XI</w:t>
            </w:r>
          </w:p>
        </w:tc>
      </w:tr>
      <w:tr w:rsidR="003C2ED0" w:rsidRPr="003C2ED0" w14:paraId="68B331CD"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039F454D"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10324430" w14:textId="77777777" w:rsidR="003C2ED0" w:rsidRPr="003C2ED0" w:rsidRDefault="0061310D"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vAlign w:val="center"/>
          </w:tcPr>
          <w:p w14:paraId="736EAC28" w14:textId="77777777" w:rsidR="003C2ED0" w:rsidRPr="0061310D" w:rsidRDefault="0061310D" w:rsidP="003C2ED0">
            <w:pPr>
              <w:spacing w:after="0" w:line="240" w:lineRule="auto"/>
              <w:jc w:val="center"/>
              <w:rPr>
                <w:rFonts w:ascii="Times New Roman" w:eastAsia="Times New Roman" w:hAnsi="Times New Roman" w:cs="Times New Roman"/>
                <w:sz w:val="24"/>
                <w:szCs w:val="24"/>
                <w:lang w:val="sr-Latn-RS"/>
              </w:rPr>
            </w:pPr>
            <w:r w:rsidRPr="0061310D">
              <w:rPr>
                <w:rFonts w:ascii="Times New Roman" w:eastAsia="Times New Roman" w:hAnsi="Times New Roman" w:cs="Times New Roman"/>
                <w:sz w:val="24"/>
                <w:szCs w:val="24"/>
                <w:lang w:val="sr-Cyrl-RS"/>
              </w:rPr>
              <w:t>185/60</w:t>
            </w:r>
            <w:r w:rsidRPr="0061310D">
              <w:rPr>
                <w:rFonts w:ascii="Times New Roman" w:eastAsia="Times New Roman" w:hAnsi="Times New Roman" w:cs="Times New Roman"/>
                <w:sz w:val="24"/>
                <w:szCs w:val="24"/>
                <w:lang w:val="sr-Latn-RS"/>
              </w:rPr>
              <w:t>R</w:t>
            </w:r>
            <w:r w:rsidRPr="0061310D">
              <w:rPr>
                <w:rFonts w:ascii="Times New Roman" w:eastAsia="Times New Roman" w:hAnsi="Times New Roman" w:cs="Times New Roman"/>
                <w:sz w:val="24"/>
                <w:szCs w:val="24"/>
                <w:lang w:val="sr-Cyrl-RS"/>
              </w:rPr>
              <w:t>14</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-летње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77CF7D7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0D3B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CA83F8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D99059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2774D0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5D254E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4110734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F22E4E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798271AA"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D8A69C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0209BFA2" w14:textId="77777777" w:rsidR="003C2ED0" w:rsidRPr="003C2ED0" w:rsidRDefault="00444B02"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7" w:type="dxa"/>
            <w:tcBorders>
              <w:top w:val="nil"/>
              <w:left w:val="nil"/>
              <w:bottom w:val="single" w:sz="4" w:space="0" w:color="auto"/>
              <w:right w:val="single" w:sz="4" w:space="0" w:color="auto"/>
            </w:tcBorders>
            <w:vAlign w:val="center"/>
          </w:tcPr>
          <w:p w14:paraId="4B095B61" w14:textId="77777777" w:rsidR="003C2ED0" w:rsidRPr="0061310D" w:rsidRDefault="0061310D" w:rsidP="003C2ED0">
            <w:pPr>
              <w:spacing w:after="0" w:line="240" w:lineRule="auto"/>
              <w:jc w:val="center"/>
              <w:rPr>
                <w:rFonts w:ascii="Times New Roman" w:eastAsia="Times New Roman" w:hAnsi="Times New Roman" w:cs="Times New Roman"/>
                <w:sz w:val="24"/>
                <w:szCs w:val="24"/>
                <w:lang w:val="sr-Cyrl-RS"/>
              </w:rPr>
            </w:pP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lang w:val="sr-Latn-RS"/>
              </w:rPr>
              <w:t>9</w:t>
            </w:r>
            <w:r w:rsidRPr="0061310D">
              <w:rPr>
                <w:rFonts w:ascii="Times New Roman" w:eastAsia="Times New Roman" w:hAnsi="Times New Roman" w:cs="Times New Roman"/>
                <w:sz w:val="24"/>
                <w:szCs w:val="24"/>
                <w:lang w:val="sr-Cyrl-RS"/>
              </w:rPr>
              <w:t>5/6</w:t>
            </w:r>
            <w:r w:rsidRPr="0061310D">
              <w:rPr>
                <w:rFonts w:ascii="Times New Roman" w:eastAsia="Times New Roman" w:hAnsi="Times New Roman" w:cs="Times New Roman"/>
                <w:sz w:val="24"/>
                <w:szCs w:val="24"/>
                <w:lang w:val="sr-Latn-RS"/>
              </w:rPr>
              <w:t>5R</w:t>
            </w: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 xml:space="preserve"> - летње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4103748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C9B2D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83401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21691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2CA6E7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AFC27C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368F4D7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329AD8F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67D37E40"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1C4F833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3169A395" w14:textId="77777777" w:rsidR="003C2ED0" w:rsidRPr="003C2ED0" w:rsidRDefault="0061310D"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7" w:type="dxa"/>
            <w:tcBorders>
              <w:top w:val="nil"/>
              <w:left w:val="nil"/>
              <w:bottom w:val="single" w:sz="4" w:space="0" w:color="auto"/>
              <w:right w:val="single" w:sz="4" w:space="0" w:color="auto"/>
            </w:tcBorders>
            <w:vAlign w:val="center"/>
          </w:tcPr>
          <w:p w14:paraId="3CB5535C" w14:textId="77777777" w:rsidR="003C2ED0" w:rsidRPr="0061310D" w:rsidRDefault="0061310D" w:rsidP="003C2ED0">
            <w:pPr>
              <w:spacing w:after="0" w:line="240" w:lineRule="auto"/>
              <w:jc w:val="center"/>
              <w:rPr>
                <w:rFonts w:ascii="Times New Roman" w:eastAsia="Times New Roman" w:hAnsi="Times New Roman" w:cs="Times New Roman"/>
                <w:sz w:val="24"/>
                <w:szCs w:val="24"/>
                <w:lang w:val="sr-Cyrl-RS"/>
              </w:rPr>
            </w:pPr>
            <w:r w:rsidRPr="0061310D">
              <w:rPr>
                <w:rFonts w:ascii="Times New Roman" w:eastAsia="Times New Roman" w:hAnsi="Times New Roman" w:cs="Times New Roman"/>
                <w:sz w:val="24"/>
                <w:szCs w:val="24"/>
                <w:lang w:val="sr-Latn-RS"/>
              </w:rPr>
              <w:t>20</w:t>
            </w:r>
            <w:r w:rsidRPr="0061310D">
              <w:rPr>
                <w:rFonts w:ascii="Times New Roman" w:eastAsia="Times New Roman" w:hAnsi="Times New Roman" w:cs="Times New Roman"/>
                <w:sz w:val="24"/>
                <w:szCs w:val="24"/>
                <w:lang w:val="sr-Cyrl-RS"/>
              </w:rPr>
              <w:t>5/6</w:t>
            </w:r>
            <w:r w:rsidRPr="0061310D">
              <w:rPr>
                <w:rFonts w:ascii="Times New Roman" w:eastAsia="Times New Roman" w:hAnsi="Times New Roman" w:cs="Times New Roman"/>
                <w:sz w:val="24"/>
                <w:szCs w:val="24"/>
                <w:lang w:val="sr-Latn-RS"/>
              </w:rPr>
              <w:t>0R</w:t>
            </w: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lang w:val="sr-Latn-RS"/>
              </w:rPr>
              <w:t>6</w:t>
            </w:r>
            <w:r w:rsidRPr="0061310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летње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134BCE2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E30B7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DF454C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165D17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A21239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45F003F"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1B9920B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5C87FBC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186D8802"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79F3F7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7353308A" w14:textId="77777777" w:rsidR="003C2ED0" w:rsidRPr="00E73215" w:rsidRDefault="00E73215" w:rsidP="003C2ED0">
            <w:pPr>
              <w:spacing w:after="0" w:line="240" w:lineRule="auto"/>
              <w:jc w:val="center"/>
              <w:rPr>
                <w:rFonts w:ascii="Times New Roman" w:eastAsia="Times New Roman" w:hAnsi="Times New Roman" w:cs="Times New Roman"/>
                <w:sz w:val="24"/>
                <w:szCs w:val="24"/>
              </w:rPr>
            </w:pPr>
            <w:r w:rsidRPr="00E73215">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vAlign w:val="center"/>
          </w:tcPr>
          <w:p w14:paraId="597A1CAF" w14:textId="77777777" w:rsidR="003C2ED0" w:rsidRPr="00E73215" w:rsidRDefault="00E73215" w:rsidP="003C2ED0">
            <w:pPr>
              <w:spacing w:after="0" w:line="240" w:lineRule="auto"/>
              <w:jc w:val="center"/>
              <w:rPr>
                <w:rFonts w:ascii="Times New Roman" w:eastAsia="Times New Roman" w:hAnsi="Times New Roman" w:cs="Times New Roman"/>
                <w:sz w:val="24"/>
                <w:szCs w:val="24"/>
                <w:lang w:val="sr-Cyrl-RS"/>
              </w:rPr>
            </w:pPr>
            <w:r w:rsidRPr="00E73215">
              <w:rPr>
                <w:rFonts w:ascii="Times New Roman" w:eastAsia="Times New Roman" w:hAnsi="Times New Roman" w:cs="Times New Roman"/>
                <w:sz w:val="24"/>
                <w:szCs w:val="24"/>
              </w:rPr>
              <w:t>225/70R16</w:t>
            </w:r>
            <w:r w:rsidRPr="00E73215">
              <w:rPr>
                <w:rFonts w:ascii="Times New Roman" w:eastAsia="Times New Roman" w:hAnsi="Times New Roman" w:cs="Times New Roman"/>
                <w:sz w:val="24"/>
                <w:szCs w:val="24"/>
                <w:lang w:val="sr-Cyrl-RS"/>
              </w:rPr>
              <w:t xml:space="preserve"> - зимске                </w:t>
            </w:r>
            <w:r w:rsidRPr="00E73215">
              <w:rPr>
                <w:rFonts w:ascii="Times New Roman" w:eastAsia="Times New Roman" w:hAnsi="Times New Roman" w:cs="Times New Roman"/>
                <w:sz w:val="24"/>
                <w:szCs w:val="24"/>
                <w:lang w:val="sr-Latn-RS"/>
              </w:rPr>
              <w:t xml:space="preserve">  </w:t>
            </w:r>
          </w:p>
        </w:tc>
        <w:tc>
          <w:tcPr>
            <w:tcW w:w="1418" w:type="dxa"/>
            <w:tcBorders>
              <w:top w:val="nil"/>
              <w:left w:val="nil"/>
              <w:bottom w:val="single" w:sz="4" w:space="0" w:color="auto"/>
              <w:right w:val="single" w:sz="4" w:space="0" w:color="auto"/>
            </w:tcBorders>
          </w:tcPr>
          <w:p w14:paraId="3CAB5DD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53BA2A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BDC88B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46757AF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3FC4A0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0B19E2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590D184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666A55E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66CC3E28"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D078473"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647113CE" w14:textId="77777777" w:rsidR="003C2ED0" w:rsidRPr="00E73215" w:rsidRDefault="00444B02"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1417" w:type="dxa"/>
            <w:tcBorders>
              <w:top w:val="nil"/>
              <w:left w:val="nil"/>
              <w:bottom w:val="single" w:sz="4" w:space="0" w:color="auto"/>
              <w:right w:val="single" w:sz="4" w:space="0" w:color="auto"/>
            </w:tcBorders>
            <w:vAlign w:val="center"/>
          </w:tcPr>
          <w:p w14:paraId="6111B27B" w14:textId="77777777" w:rsidR="003C2ED0" w:rsidRPr="00E73215" w:rsidRDefault="00E73215" w:rsidP="00E73215">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Cyrl-RS"/>
              </w:rPr>
              <w:t>165/70</w:t>
            </w:r>
            <w:r w:rsidRPr="00E73215">
              <w:rPr>
                <w:rFonts w:ascii="Times New Roman" w:eastAsia="Times New Roman" w:hAnsi="Times New Roman" w:cs="Times New Roman"/>
                <w:sz w:val="24"/>
                <w:szCs w:val="24"/>
                <w:lang w:val="sr-Latn-RS"/>
              </w:rPr>
              <w:t>R</w:t>
            </w:r>
            <w:r w:rsidRPr="00E73215">
              <w:rPr>
                <w:rFonts w:ascii="Times New Roman" w:eastAsia="Times New Roman" w:hAnsi="Times New Roman" w:cs="Times New Roman"/>
                <w:sz w:val="24"/>
                <w:szCs w:val="24"/>
                <w:lang w:val="sr-Cyrl-RS"/>
              </w:rPr>
              <w:t xml:space="preserve">14 </w:t>
            </w:r>
            <w:r>
              <w:rPr>
                <w:rFonts w:ascii="Times New Roman" w:eastAsia="Times New Roman" w:hAnsi="Times New Roman" w:cs="Times New Roman"/>
                <w:sz w:val="24"/>
                <w:szCs w:val="24"/>
                <w:lang w:val="sr-Cyrl-RS"/>
              </w:rPr>
              <w:t>- зимске</w:t>
            </w:r>
            <w:r w:rsidRPr="00E73215">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7EF9010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1AA774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3AE24DF"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AC96F8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CC96DD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68756B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4116E8F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6F381E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61310D" w:rsidRPr="003C2ED0" w14:paraId="4DD2A68F"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4479754C" w14:textId="77777777" w:rsidR="0061310D" w:rsidRPr="003C2ED0" w:rsidRDefault="0061310D"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0295CC9D" w14:textId="77777777" w:rsidR="0061310D" w:rsidRPr="00E73215" w:rsidRDefault="00444B02"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56</w:t>
            </w:r>
          </w:p>
        </w:tc>
        <w:tc>
          <w:tcPr>
            <w:tcW w:w="1417" w:type="dxa"/>
            <w:tcBorders>
              <w:top w:val="nil"/>
              <w:left w:val="nil"/>
              <w:bottom w:val="single" w:sz="4" w:space="0" w:color="auto"/>
              <w:right w:val="single" w:sz="4" w:space="0" w:color="auto"/>
            </w:tcBorders>
            <w:vAlign w:val="center"/>
          </w:tcPr>
          <w:p w14:paraId="47D75B02" w14:textId="77777777" w:rsidR="0061310D" w:rsidRPr="00E73215" w:rsidRDefault="00E73215" w:rsidP="003C2ED0">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Cyrl-RS"/>
              </w:rPr>
              <w:t>185/60</w:t>
            </w:r>
            <w:r w:rsidRPr="00E73215">
              <w:rPr>
                <w:rFonts w:ascii="Times New Roman" w:eastAsia="Times New Roman" w:hAnsi="Times New Roman" w:cs="Times New Roman"/>
                <w:sz w:val="24"/>
                <w:szCs w:val="24"/>
                <w:lang w:val="sr-Latn-RS"/>
              </w:rPr>
              <w:t>R</w:t>
            </w:r>
            <w:r w:rsidRPr="00E73215">
              <w:rPr>
                <w:rFonts w:ascii="Times New Roman" w:eastAsia="Times New Roman" w:hAnsi="Times New Roman" w:cs="Times New Roman"/>
                <w:sz w:val="24"/>
                <w:szCs w:val="24"/>
                <w:lang w:val="sr-Cyrl-RS"/>
              </w:rPr>
              <w:t xml:space="preserve">14  - зимске                     </w:t>
            </w:r>
          </w:p>
        </w:tc>
        <w:tc>
          <w:tcPr>
            <w:tcW w:w="1418" w:type="dxa"/>
            <w:tcBorders>
              <w:top w:val="nil"/>
              <w:left w:val="nil"/>
              <w:bottom w:val="single" w:sz="4" w:space="0" w:color="auto"/>
              <w:right w:val="single" w:sz="4" w:space="0" w:color="auto"/>
            </w:tcBorders>
          </w:tcPr>
          <w:p w14:paraId="2BCB2982"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C04192C"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446889F"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0F41B39"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FC51CEA"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47F33A96"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591B76D0"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0DAA001A"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r>
      <w:tr w:rsidR="0061310D" w:rsidRPr="003C2ED0" w14:paraId="4361FF7B"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254C8FDF" w14:textId="77777777" w:rsidR="0061310D" w:rsidRPr="003C2ED0" w:rsidRDefault="0061310D"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05382246" w14:textId="77777777" w:rsidR="0061310D" w:rsidRPr="00E73215" w:rsidRDefault="00444B02"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417" w:type="dxa"/>
            <w:tcBorders>
              <w:top w:val="nil"/>
              <w:left w:val="nil"/>
              <w:bottom w:val="single" w:sz="4" w:space="0" w:color="auto"/>
              <w:right w:val="single" w:sz="4" w:space="0" w:color="auto"/>
            </w:tcBorders>
            <w:vAlign w:val="center"/>
          </w:tcPr>
          <w:p w14:paraId="55879D1D" w14:textId="77777777" w:rsidR="0061310D" w:rsidRPr="00E73215" w:rsidRDefault="00E73215" w:rsidP="003C2ED0">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Cyrl-RS"/>
              </w:rPr>
              <w:t>1</w:t>
            </w:r>
            <w:r w:rsidRPr="00E73215">
              <w:rPr>
                <w:rFonts w:ascii="Times New Roman" w:eastAsia="Times New Roman" w:hAnsi="Times New Roman" w:cs="Times New Roman"/>
                <w:sz w:val="24"/>
                <w:szCs w:val="24"/>
                <w:lang w:val="sr-Latn-RS"/>
              </w:rPr>
              <w:t>9</w:t>
            </w:r>
            <w:r w:rsidRPr="00E73215">
              <w:rPr>
                <w:rFonts w:ascii="Times New Roman" w:eastAsia="Times New Roman" w:hAnsi="Times New Roman" w:cs="Times New Roman"/>
                <w:sz w:val="24"/>
                <w:szCs w:val="24"/>
                <w:lang w:val="sr-Cyrl-RS"/>
              </w:rPr>
              <w:t>5/6</w:t>
            </w:r>
            <w:r w:rsidRPr="00E73215">
              <w:rPr>
                <w:rFonts w:ascii="Times New Roman" w:eastAsia="Times New Roman" w:hAnsi="Times New Roman" w:cs="Times New Roman"/>
                <w:sz w:val="24"/>
                <w:szCs w:val="24"/>
                <w:lang w:val="sr-Latn-RS"/>
              </w:rPr>
              <w:t>5R</w:t>
            </w:r>
            <w:r w:rsidRPr="00E73215">
              <w:rPr>
                <w:rFonts w:ascii="Times New Roman" w:eastAsia="Times New Roman" w:hAnsi="Times New Roman" w:cs="Times New Roman"/>
                <w:sz w:val="24"/>
                <w:szCs w:val="24"/>
                <w:lang w:val="sr-Cyrl-RS"/>
              </w:rPr>
              <w:t>1</w:t>
            </w:r>
            <w:r w:rsidRPr="00E73215">
              <w:rPr>
                <w:rFonts w:ascii="Times New Roman" w:eastAsia="Times New Roman" w:hAnsi="Times New Roman" w:cs="Times New Roman"/>
                <w:sz w:val="24"/>
                <w:szCs w:val="24"/>
              </w:rPr>
              <w:t>5</w:t>
            </w:r>
            <w:r w:rsidRPr="00E73215">
              <w:rPr>
                <w:rFonts w:ascii="Times New Roman" w:eastAsia="Times New Roman" w:hAnsi="Times New Roman" w:cs="Times New Roman"/>
                <w:sz w:val="24"/>
                <w:szCs w:val="24"/>
                <w:lang w:val="sr-Cyrl-RS"/>
              </w:rPr>
              <w:t xml:space="preserve"> - зимске                       </w:t>
            </w:r>
          </w:p>
        </w:tc>
        <w:tc>
          <w:tcPr>
            <w:tcW w:w="1418" w:type="dxa"/>
            <w:tcBorders>
              <w:top w:val="nil"/>
              <w:left w:val="nil"/>
              <w:bottom w:val="single" w:sz="4" w:space="0" w:color="auto"/>
              <w:right w:val="single" w:sz="4" w:space="0" w:color="auto"/>
            </w:tcBorders>
          </w:tcPr>
          <w:p w14:paraId="4EA33887"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6BC6876"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5005367"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88C7CC5"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09B700E"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6267E70"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0DCD4EC1"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18530135"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r>
      <w:tr w:rsidR="0061310D" w:rsidRPr="003C2ED0" w14:paraId="7B60A39A"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2192F87D" w14:textId="77777777" w:rsidR="0061310D" w:rsidRPr="003C2ED0" w:rsidRDefault="0061310D"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1E538EFB" w14:textId="77777777" w:rsidR="0061310D" w:rsidRPr="00E73215" w:rsidRDefault="00444B02"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100</w:t>
            </w:r>
          </w:p>
        </w:tc>
        <w:tc>
          <w:tcPr>
            <w:tcW w:w="1417" w:type="dxa"/>
            <w:tcBorders>
              <w:top w:val="nil"/>
              <w:left w:val="nil"/>
              <w:bottom w:val="single" w:sz="4" w:space="0" w:color="auto"/>
              <w:right w:val="single" w:sz="4" w:space="0" w:color="auto"/>
            </w:tcBorders>
            <w:vAlign w:val="center"/>
          </w:tcPr>
          <w:p w14:paraId="06A0F62C" w14:textId="77777777" w:rsidR="0061310D" w:rsidRPr="00E73215" w:rsidRDefault="00E73215" w:rsidP="003C2ED0">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Latn-RS"/>
              </w:rPr>
              <w:t>15</w:t>
            </w:r>
            <w:r w:rsidRPr="00E73215">
              <w:rPr>
                <w:rFonts w:ascii="Times New Roman" w:eastAsia="Times New Roman" w:hAnsi="Times New Roman" w:cs="Times New Roman"/>
                <w:sz w:val="24"/>
                <w:szCs w:val="24"/>
                <w:lang w:val="sr-Cyrl-RS"/>
              </w:rPr>
              <w:t>5/7</w:t>
            </w:r>
            <w:r w:rsidRPr="00E73215">
              <w:rPr>
                <w:rFonts w:ascii="Times New Roman" w:eastAsia="Times New Roman" w:hAnsi="Times New Roman" w:cs="Times New Roman"/>
                <w:sz w:val="24"/>
                <w:szCs w:val="24"/>
                <w:lang w:val="sr-Latn-RS"/>
              </w:rPr>
              <w:t>0R</w:t>
            </w:r>
            <w:r w:rsidRPr="00E73215">
              <w:rPr>
                <w:rFonts w:ascii="Times New Roman" w:eastAsia="Times New Roman" w:hAnsi="Times New Roman" w:cs="Times New Roman"/>
                <w:sz w:val="24"/>
                <w:szCs w:val="24"/>
                <w:lang w:val="sr-Cyrl-RS"/>
              </w:rPr>
              <w:t>1</w:t>
            </w:r>
            <w:r w:rsidRPr="00E73215">
              <w:rPr>
                <w:rFonts w:ascii="Times New Roman" w:eastAsia="Times New Roman" w:hAnsi="Times New Roman" w:cs="Times New Roman"/>
                <w:sz w:val="24"/>
                <w:szCs w:val="24"/>
                <w:lang w:val="sr-Latn-RS"/>
              </w:rPr>
              <w:t>3</w:t>
            </w:r>
            <w:r>
              <w:rPr>
                <w:rFonts w:ascii="Times New Roman" w:eastAsia="Times New Roman" w:hAnsi="Times New Roman" w:cs="Times New Roman"/>
                <w:sz w:val="24"/>
                <w:szCs w:val="24"/>
                <w:lang w:val="sr-Cyrl-RS"/>
              </w:rPr>
              <w:t xml:space="preserve"> - зимске</w:t>
            </w:r>
            <w:r w:rsidRPr="00E73215">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6810B84B"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47B0BEE"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F859EDF"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42CC30E"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443B518"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4873EBA"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237E135B"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36B93CDC" w14:textId="77777777" w:rsidR="0061310D" w:rsidRPr="003C2ED0" w:rsidRDefault="0061310D" w:rsidP="003C2ED0">
            <w:pPr>
              <w:spacing w:after="0" w:line="240" w:lineRule="auto"/>
              <w:jc w:val="center"/>
              <w:rPr>
                <w:rFonts w:ascii="Times New Roman" w:eastAsia="Times New Roman" w:hAnsi="Times New Roman" w:cs="Times New Roman"/>
                <w:sz w:val="24"/>
                <w:szCs w:val="24"/>
              </w:rPr>
            </w:pPr>
          </w:p>
        </w:tc>
      </w:tr>
      <w:tr w:rsidR="00E73215" w:rsidRPr="003C2ED0" w14:paraId="6940138B"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4571496D" w14:textId="77777777" w:rsidR="00E73215" w:rsidRPr="003C2ED0" w:rsidRDefault="00E73215"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261AA574" w14:textId="77777777" w:rsidR="00E73215" w:rsidRDefault="00444B02"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8</w:t>
            </w:r>
          </w:p>
        </w:tc>
        <w:tc>
          <w:tcPr>
            <w:tcW w:w="1417" w:type="dxa"/>
            <w:tcBorders>
              <w:top w:val="nil"/>
              <w:left w:val="nil"/>
              <w:bottom w:val="single" w:sz="4" w:space="0" w:color="auto"/>
              <w:right w:val="single" w:sz="4" w:space="0" w:color="auto"/>
            </w:tcBorders>
            <w:vAlign w:val="center"/>
          </w:tcPr>
          <w:p w14:paraId="674A1839" w14:textId="77777777" w:rsidR="00E73215" w:rsidRPr="00E73215" w:rsidRDefault="00E73215" w:rsidP="003C2ED0">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Latn-RS"/>
              </w:rPr>
              <w:t>16</w:t>
            </w:r>
            <w:r w:rsidRPr="00E73215">
              <w:rPr>
                <w:rFonts w:ascii="Times New Roman" w:eastAsia="Times New Roman" w:hAnsi="Times New Roman" w:cs="Times New Roman"/>
                <w:sz w:val="24"/>
                <w:szCs w:val="24"/>
                <w:lang w:val="sr-Cyrl-RS"/>
              </w:rPr>
              <w:t>5/7</w:t>
            </w:r>
            <w:r w:rsidRPr="00E73215">
              <w:rPr>
                <w:rFonts w:ascii="Times New Roman" w:eastAsia="Times New Roman" w:hAnsi="Times New Roman" w:cs="Times New Roman"/>
                <w:sz w:val="24"/>
                <w:szCs w:val="24"/>
                <w:lang w:val="sr-Latn-RS"/>
              </w:rPr>
              <w:t>0R</w:t>
            </w:r>
            <w:r w:rsidRPr="00E73215">
              <w:rPr>
                <w:rFonts w:ascii="Times New Roman" w:eastAsia="Times New Roman" w:hAnsi="Times New Roman" w:cs="Times New Roman"/>
                <w:sz w:val="24"/>
                <w:szCs w:val="24"/>
                <w:lang w:val="sr-Cyrl-RS"/>
              </w:rPr>
              <w:t>1</w:t>
            </w:r>
            <w:r w:rsidRPr="00E73215">
              <w:rPr>
                <w:rFonts w:ascii="Times New Roman" w:eastAsia="Times New Roman" w:hAnsi="Times New Roman" w:cs="Times New Roman"/>
                <w:sz w:val="24"/>
                <w:szCs w:val="24"/>
                <w:lang w:val="sr-Latn-RS"/>
              </w:rPr>
              <w:t>3</w:t>
            </w:r>
            <w:r w:rsidRPr="00E73215">
              <w:rPr>
                <w:rFonts w:ascii="Times New Roman" w:eastAsia="Times New Roman" w:hAnsi="Times New Roman" w:cs="Times New Roman"/>
                <w:sz w:val="24"/>
                <w:szCs w:val="24"/>
                <w:lang w:val="sr-Cyrl-RS"/>
              </w:rPr>
              <w:t xml:space="preserve"> - зимске                        </w:t>
            </w:r>
          </w:p>
        </w:tc>
        <w:tc>
          <w:tcPr>
            <w:tcW w:w="1418" w:type="dxa"/>
            <w:tcBorders>
              <w:top w:val="nil"/>
              <w:left w:val="nil"/>
              <w:bottom w:val="single" w:sz="4" w:space="0" w:color="auto"/>
              <w:right w:val="single" w:sz="4" w:space="0" w:color="auto"/>
            </w:tcBorders>
          </w:tcPr>
          <w:p w14:paraId="20902EAE"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65B993C"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3126C57"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44D2FB67"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D03884A"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B9071F9"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2F71374C"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5633048" w14:textId="77777777" w:rsidR="00E73215" w:rsidRPr="003C2ED0" w:rsidRDefault="00E73215" w:rsidP="003C2ED0">
            <w:pPr>
              <w:spacing w:after="0" w:line="240" w:lineRule="auto"/>
              <w:jc w:val="center"/>
              <w:rPr>
                <w:rFonts w:ascii="Times New Roman" w:eastAsia="Times New Roman" w:hAnsi="Times New Roman" w:cs="Times New Roman"/>
                <w:sz w:val="24"/>
                <w:szCs w:val="24"/>
              </w:rPr>
            </w:pPr>
          </w:p>
        </w:tc>
      </w:tr>
      <w:tr w:rsidR="003C2ED0" w:rsidRPr="003C2ED0" w14:paraId="3852AB39"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A3AB0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 xml:space="preserve">ез ПДВ (Напомена: Сабрати износе из колоне </w:t>
            </w:r>
            <w:r w:rsidRPr="003C2ED0">
              <w:rPr>
                <w:rFonts w:ascii="Times New Roman" w:eastAsia="Times New Roman" w:hAnsi="Times New Roman" w:cs="Times New Roman"/>
                <w:b/>
                <w:bCs/>
                <w:sz w:val="24"/>
                <w:szCs w:val="24"/>
                <w:lang w:val="sr-Latn-RS"/>
              </w:rPr>
              <w:t xml:space="preserve">X </w:t>
            </w:r>
          </w:p>
          <w:p w14:paraId="188207BF" w14:textId="77777777" w:rsidR="003C2ED0" w:rsidRPr="003C2ED0" w:rsidRDefault="003C2ED0" w:rsidP="003C2ED0">
            <w:pPr>
              <w:spacing w:after="0" w:line="240" w:lineRule="auto"/>
              <w:ind w:left="1080"/>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i/>
                <w:sz w:val="24"/>
                <w:szCs w:val="24"/>
                <w:lang w:val="sr-Cyrl-RS"/>
              </w:rPr>
              <w:t>Ова цена се узима у обзир приликом примене критеријума за доделу уговора</w:t>
            </w:r>
            <w:r w:rsidRPr="003C2ED0">
              <w:rPr>
                <w:rFonts w:ascii="Times New Roman" w:eastAsia="Times New Roman" w:hAnsi="Times New Roman" w:cs="Times New Roman"/>
                <w:b/>
                <w:bCs/>
                <w:sz w:val="24"/>
                <w:szCs w:val="24"/>
                <w:lang w:val="sr-Cyrl-RS"/>
              </w:rPr>
              <w:t xml:space="preserve"> )</w:t>
            </w:r>
          </w:p>
          <w:p w14:paraId="4F6FF65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154B2E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004A2AA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4352734F"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67F74C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 xml:space="preserve"> ПДВ (Напомена: Сабрати износе из колоне</w:t>
            </w:r>
            <w:r w:rsidRPr="003C2ED0">
              <w:rPr>
                <w:rFonts w:ascii="Times New Roman" w:eastAsia="Times New Roman" w:hAnsi="Times New Roman" w:cs="Times New Roman"/>
                <w:b/>
                <w:bCs/>
                <w:sz w:val="24"/>
                <w:szCs w:val="24"/>
              </w:rPr>
              <w:t xml:space="preserve"> XI</w:t>
            </w:r>
            <w:r w:rsidRPr="003C2ED0">
              <w:rPr>
                <w:rFonts w:ascii="Times New Roman" w:eastAsia="Times New Roman" w:hAnsi="Times New Roman" w:cs="Times New Roman"/>
                <w:b/>
                <w:bCs/>
                <w:sz w:val="24"/>
                <w:szCs w:val="24"/>
                <w:lang w:val="sr-Cyrl-RS"/>
              </w:rPr>
              <w:t>)</w:t>
            </w:r>
          </w:p>
          <w:p w14:paraId="72B02B6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6B7D9C8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4CE9E06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bl>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DCA87E7"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DCC51E8"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482987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5CFCE85B"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5CD876B" w14:textId="77777777" w:rsidTr="00CA69E8">
        <w:tc>
          <w:tcPr>
            <w:tcW w:w="5580" w:type="dxa"/>
          </w:tcPr>
          <w:p w14:paraId="4FF639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416C2A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Рок испоруке: </w:t>
            </w:r>
          </w:p>
        </w:tc>
        <w:tc>
          <w:tcPr>
            <w:tcW w:w="4627" w:type="dxa"/>
          </w:tcPr>
          <w:p w14:paraId="683571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6543D1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r w:rsidR="00BD5284">
              <w:rPr>
                <w:rFonts w:ascii="Times New Roman" w:eastAsia="TimesNewRomanPSMT" w:hAnsi="Times New Roman" w:cs="Times New Roman"/>
                <w:bCs/>
                <w:sz w:val="24"/>
                <w:szCs w:val="24"/>
                <w:lang w:val="sr-Latn-RS"/>
              </w:rPr>
              <w:t xml:space="preserve">          </w:t>
            </w:r>
            <w:r w:rsidRPr="003C2ED0">
              <w:rPr>
                <w:rFonts w:ascii="Times New Roman" w:eastAsia="TimesNewRomanPSMT" w:hAnsi="Times New Roman" w:cs="Times New Roman"/>
                <w:bCs/>
                <w:sz w:val="24"/>
                <w:szCs w:val="24"/>
                <w:lang w:val="sr-Cyrl-CS"/>
              </w:rPr>
              <w:t>Рок испоруке ауто гума је _________ дана (уписује понуђач – за Наручи</w:t>
            </w:r>
            <w:r w:rsidR="00FD4925">
              <w:rPr>
                <w:rFonts w:ascii="Times New Roman" w:eastAsia="TimesNewRomanPSMT" w:hAnsi="Times New Roman" w:cs="Times New Roman"/>
                <w:bCs/>
                <w:sz w:val="24"/>
                <w:szCs w:val="24"/>
                <w:lang w:val="sr-Cyrl-CS"/>
              </w:rPr>
              <w:t>оца је прихватљиво не дуже од 3</w:t>
            </w:r>
            <w:r w:rsidRPr="003C2ED0">
              <w:rPr>
                <w:rFonts w:ascii="Times New Roman" w:eastAsia="TimesNewRomanPSMT" w:hAnsi="Times New Roman" w:cs="Times New Roman"/>
                <w:bCs/>
                <w:sz w:val="24"/>
                <w:szCs w:val="24"/>
                <w:lang w:val="sr-Cyrl-CS"/>
              </w:rPr>
              <w:t xml:space="preserve"> дана) од дана достављања писаног налога Наручиоца са специфицираним ауто гумама и потребним количинама. По захтеву Наручиоца испорука обухвата  реализацију пратећих услуга - демонтажа старих, монтажа нових гума  и балансирања</w:t>
            </w:r>
          </w:p>
        </w:tc>
      </w:tr>
      <w:tr w:rsidR="003C2ED0" w:rsidRPr="003C2ED0" w14:paraId="7D98A356" w14:textId="77777777" w:rsidTr="00CA69E8">
        <w:tc>
          <w:tcPr>
            <w:tcW w:w="5580" w:type="dxa"/>
          </w:tcPr>
          <w:p w14:paraId="68D0F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Рок и начин плаћања</w:t>
            </w:r>
          </w:p>
          <w:p w14:paraId="1C9D1C7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4D1B3940" w14:textId="2169004B" w:rsidR="00C356C7" w:rsidRDefault="00C356C7" w:rsidP="00C356C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 ће плаћање вршити сукцесивно, по свакој извршеној</w:t>
            </w:r>
            <w:r>
              <w:rPr>
                <w:rFonts w:ascii="Times New Roman" w:eastAsia="Times New Roman" w:hAnsi="Times New Roman" w:cs="Times New Roman"/>
                <w:sz w:val="24"/>
                <w:szCs w:val="24"/>
                <w:lang w:val="sr-Cyrl-RS" w:eastAsia="ar-SA"/>
              </w:rPr>
              <w:t xml:space="preserve"> испоруци и</w:t>
            </w:r>
            <w:r w:rsidRPr="00C356C7">
              <w:rPr>
                <w:rFonts w:ascii="Times New Roman" w:eastAsia="Times New Roman" w:hAnsi="Times New Roman" w:cs="Times New Roman"/>
                <w:sz w:val="24"/>
                <w:szCs w:val="24"/>
                <w:lang w:val="sr-Cyrl-RS" w:eastAsia="ar-SA"/>
              </w:rPr>
              <w:t xml:space="preserve"> услузи на основу датог налога,  у року од 45 дана од дана достављања уредног рачуна,  </w:t>
            </w:r>
            <w:r>
              <w:rPr>
                <w:rStyle w:val="fontstyle01"/>
                <w:rFonts w:ascii="Times New Roman" w:eastAsiaTheme="minorHAnsi" w:hAnsi="Times New Roman" w:hint="default"/>
              </w:rPr>
              <w:t xml:space="preserve">регистрованог у </w:t>
            </w:r>
            <w:r>
              <w:rPr>
                <w:rStyle w:val="fontstyle01"/>
                <w:rFonts w:ascii="Times New Roman" w:eastAsiaTheme="minorHAnsi" w:hAnsi="Times New Roman" w:hint="default"/>
                <w:lang w:val="sr-Cyrl-RS"/>
              </w:rPr>
              <w:t>Централном регистру фактура</w:t>
            </w:r>
            <w:r w:rsidRPr="00D17C06">
              <w:rPr>
                <w:rStyle w:val="fontstyle01"/>
                <w:rFonts w:ascii="Times New Roman" w:eastAsiaTheme="minorHAnsi" w:hAnsi="Times New Roman" w:hint="default"/>
              </w:rPr>
              <w:t xml:space="preserve"> </w:t>
            </w:r>
            <w:r>
              <w:rPr>
                <w:rStyle w:val="fontstyle01"/>
                <w:rFonts w:ascii="Times New Roman" w:eastAsiaTheme="minorHAnsi" w:hAnsi="Times New Roman" w:hint="default"/>
                <w:lang w:val="sr-Cyrl-RS"/>
              </w:rPr>
              <w:t xml:space="preserve">(ЈБКЈС 14830) </w:t>
            </w:r>
            <w:r w:rsidRPr="00D17C06">
              <w:rPr>
                <w:rStyle w:val="fontstyle01"/>
                <w:rFonts w:ascii="Times New Roman" w:eastAsiaTheme="minorHAnsi" w:hAnsi="Times New Roman" w:hint="default"/>
              </w:rPr>
              <w:t>у складу са Правилником о начину и поступку</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садржају Централног регистра фактура („Службени гласник РС“, бр. 7/2018</w:t>
            </w:r>
            <w:r>
              <w:rPr>
                <w:rStyle w:val="fontstyle01"/>
                <w:rFonts w:ascii="Times New Roman" w:eastAsiaTheme="minorHAnsi" w:hAnsi="Times New Roman" w:hint="default"/>
              </w:rPr>
              <w:t xml:space="preserve">, 59/2018 </w:t>
            </w:r>
            <w:r>
              <w:rPr>
                <w:rStyle w:val="fontstyle01"/>
                <w:rFonts w:ascii="Times New Roman" w:eastAsiaTheme="minorHAnsi" w:hAnsi="Times New Roman" w:hint="default"/>
                <w:lang w:val="sr-Cyrl-RS"/>
              </w:rPr>
              <w:t>и 8/2019</w:t>
            </w:r>
            <w:r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и Извештаја</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w:t>
            </w:r>
            <w:proofErr w:type="gramStart"/>
            <w:r>
              <w:rPr>
                <w:rFonts w:ascii="Times New Roman" w:eastAsia="Times New Roman" w:hAnsi="Times New Roman" w:cs="Times New Roman"/>
                <w:sz w:val="24"/>
                <w:szCs w:val="24"/>
                <w:lang w:val="sr-Cyrl-RS" w:eastAsia="ar-SA"/>
              </w:rPr>
              <w:t>који  сачињава</w:t>
            </w:r>
            <w:proofErr w:type="gramEnd"/>
            <w:r>
              <w:rPr>
                <w:rFonts w:ascii="Times New Roman" w:eastAsia="Times New Roman" w:hAnsi="Times New Roman" w:cs="Times New Roman"/>
                <w:sz w:val="24"/>
                <w:szCs w:val="24"/>
                <w:lang w:val="sr-Cyrl-RS" w:eastAsia="ar-SA"/>
              </w:rPr>
              <w:t xml:space="preserve"> Добављач а верификује (потврђује својим потписом) лице одређено од стране Наручиоца. </w:t>
            </w:r>
          </w:p>
          <w:p w14:paraId="6EA2FB89" w14:textId="20982C82" w:rsidR="003C2ED0" w:rsidRPr="0090478A" w:rsidRDefault="00C356C7" w:rsidP="0090478A">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да буде наведен регистарски број возила које је гуме преузело, било да се </w:t>
            </w:r>
            <w:r>
              <w:rPr>
                <w:rFonts w:ascii="Times New Roman" w:eastAsia="Times New Roman" w:hAnsi="Times New Roman" w:cs="Times New Roman"/>
                <w:sz w:val="24"/>
                <w:szCs w:val="24"/>
                <w:lang w:val="sr-Cyrl-RS" w:eastAsia="ar-SA"/>
              </w:rPr>
              <w:lastRenderedPageBreak/>
              <w:t xml:space="preserve">ради о гумама без пратеће услуге или о гумама са извршеном пратећом услугом. </w:t>
            </w:r>
          </w:p>
        </w:tc>
      </w:tr>
    </w:tbl>
    <w:p w14:paraId="63BF22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68B8BF8" w14:textId="77777777" w:rsidR="00D86F39"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w:t>
      </w:r>
      <w:proofErr w:type="gramStart"/>
      <w:r w:rsidRPr="003C2ED0">
        <w:rPr>
          <w:rFonts w:ascii="Times New Roman" w:eastAsia="TimesNewRomanPSMT" w:hAnsi="Times New Roman" w:cs="Times New Roman"/>
          <w:bCs/>
          <w:sz w:val="24"/>
          <w:szCs w:val="24"/>
          <w:lang w:val="sr-Cyrl-CS"/>
        </w:rPr>
        <w:t xml:space="preserve">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w:t>
      </w:r>
      <w:proofErr w:type="gramEnd"/>
      <w:r w:rsidRPr="003C2ED0">
        <w:rPr>
          <w:rFonts w:ascii="Times New Roman" w:eastAsia="TimesNewRomanPSMT" w:hAnsi="Times New Roman" w:cs="Times New Roman"/>
          <w:bCs/>
          <w:sz w:val="24"/>
          <w:szCs w:val="24"/>
          <w:lang w:val="sr-Cyrl-CS"/>
        </w:rPr>
        <w:t xml:space="preserve">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77777777" w:rsidR="009D10B6" w:rsidRPr="009D10B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3C2ED0">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Latn-RS"/>
        </w:rPr>
        <w:t xml:space="preserve">       </w:t>
      </w:r>
      <w:r w:rsidR="009D10B6" w:rsidRPr="009D10B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9D10B6">
        <w:rPr>
          <w:rFonts w:ascii="Times New Roman" w:eastAsia="TimesNewRomanPS-BoldMT" w:hAnsi="Times New Roman" w:cs="Times New Roman"/>
          <w:bCs/>
          <w:iCs/>
          <w:sz w:val="24"/>
          <w:szCs w:val="24"/>
          <w:lang w:val="sr-Cyrl-C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CS"/>
        </w:rPr>
        <w:t>и потписати</w:t>
      </w:r>
      <w:r w:rsidR="009D10B6" w:rsidRPr="009D10B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9D10B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Cyrl-RS"/>
        </w:rPr>
        <w:t xml:space="preserve">    </w:t>
      </w: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77777777"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3C2ED0">
        <w:rPr>
          <w:rFonts w:ascii="Times New Roman" w:eastAsia="Times New Roman" w:hAnsi="Times New Roman" w:cs="Times New Roman"/>
          <w:sz w:val="24"/>
          <w:szCs w:val="24"/>
        </w:rPr>
        <w:t>да</w:t>
      </w:r>
      <w:proofErr w:type="gramEnd"/>
      <w:r w:rsidRPr="003C2ED0">
        <w:rPr>
          <w:rFonts w:ascii="Times New Roman" w:eastAsia="Times New Roman" w:hAnsi="Times New Roman" w:cs="Times New Roman"/>
          <w:sz w:val="24"/>
          <w:szCs w:val="24"/>
        </w:rPr>
        <w:t xml:space="preserve">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4BD8737" w14:textId="77777777"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77777777"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22CEC12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b/>
          <w:sz w:val="24"/>
          <w:szCs w:val="24"/>
          <w:lang w:val="sr-Cyrl-RS" w:eastAsia="sr-Latn-RS"/>
        </w:rPr>
        <w:t>набавци ауто гума са пратећом услугом демонтаже, монтаже и балансирања</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77777777"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Pr="00164026">
        <w:rPr>
          <w:rFonts w:ascii="Times New Roman" w:hAnsi="Times New Roman"/>
          <w:sz w:val="24"/>
          <w:szCs w:val="24"/>
        </w:rPr>
        <w:t xml:space="preserve">које </w:t>
      </w:r>
      <w:r w:rsidRPr="00164026">
        <w:rPr>
          <w:rFonts w:ascii="Times New Roman" w:hAnsi="Times New Roman"/>
          <w:sz w:val="24"/>
          <w:szCs w:val="24"/>
          <w:lang w:val="sr-Cyrl-RS"/>
        </w:rPr>
        <w:t>заступа,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3103EE" w:rsidRPr="003103EE">
        <w:rPr>
          <w:rFonts w:ascii="Times New Roman" w:hAnsi="Times New Roman"/>
          <w:sz w:val="24"/>
          <w:szCs w:val="24"/>
        </w:rPr>
        <w:t>7/2019-02 o</w:t>
      </w:r>
      <w:r w:rsidR="003103EE" w:rsidRPr="003103EE">
        <w:rPr>
          <w:rFonts w:ascii="Times New Roman" w:hAnsi="Times New Roman"/>
          <w:sz w:val="24"/>
          <w:szCs w:val="24"/>
          <w:lang w:val="sr-Cyrl-RS"/>
        </w:rPr>
        <w:t>д 03.01.2019</w:t>
      </w:r>
      <w:r w:rsidR="003103EE">
        <w:rPr>
          <w:rFonts w:ascii="Times New Roman" w:hAnsi="Times New Roman"/>
          <w:sz w:val="24"/>
          <w:szCs w:val="24"/>
          <w:lang w:val="sr-Latn-RS"/>
        </w:rPr>
        <w:t>.</w:t>
      </w:r>
      <w:r w:rsidRPr="00164026">
        <w:rPr>
          <w:rFonts w:ascii="Times New Roman" w:hAnsi="Times New Roman"/>
          <w:sz w:val="24"/>
          <w:szCs w:val="24"/>
        </w:rPr>
        <w:t xml:space="preserve"> </w:t>
      </w:r>
      <w:proofErr w:type="gramStart"/>
      <w:r w:rsidRPr="00164026">
        <w:rPr>
          <w:rFonts w:ascii="Times New Roman" w:hAnsi="Times New Roman"/>
          <w:sz w:val="24"/>
          <w:szCs w:val="24"/>
        </w:rPr>
        <w:t>године</w:t>
      </w:r>
      <w:proofErr w:type="gramEnd"/>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164026">
        <w:rPr>
          <w:rFonts w:ascii="Times New Roman" w:eastAsia="Times New Roman" w:hAnsi="Times New Roman" w:cs="Times New Roman"/>
          <w:sz w:val="24"/>
          <w:szCs w:val="24"/>
          <w:lang w:val="sr-Cyrl-RS" w:eastAsia="sr-Latn-RS"/>
        </w:rPr>
        <w:t>Н</w:t>
      </w:r>
      <w:r w:rsidRPr="003C2ED0">
        <w:rPr>
          <w:rFonts w:ascii="Times New Roman" w:eastAsia="Times New Roman" w:hAnsi="Times New Roman" w:cs="Times New Roman"/>
          <w:sz w:val="24"/>
          <w:szCs w:val="24"/>
          <w:lang w:val="sr-Cyrl-RS" w:eastAsia="sr-Latn-RS"/>
        </w:rPr>
        <w:t>абавка ауто гума са пратећом услугом демонтаже, монтаже и балансирања</w:t>
      </w:r>
      <w:r w:rsidR="009D10B6">
        <w:rPr>
          <w:rFonts w:ascii="Times New Roman" w:eastAsia="Calibri" w:hAnsi="Times New Roman" w:cs="Times New Roman"/>
          <w:sz w:val="24"/>
          <w:szCs w:val="24"/>
          <w:lang w:val="sr-Cyrl-RS"/>
        </w:rPr>
        <w:t>, број јавне набавке ЈН  МВ 16/2019</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3103EE">
        <w:rPr>
          <w:rFonts w:ascii="Times New Roman" w:eastAsia="Times New Roman" w:hAnsi="Times New Roman" w:cs="Times New Roman"/>
          <w:sz w:val="24"/>
          <w:szCs w:val="24"/>
          <w:lang w:val="sr-Cyrl-RS"/>
        </w:rPr>
        <w:t>9</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Pr="003C2ED0">
        <w:rPr>
          <w:rFonts w:ascii="Times New Roman" w:eastAsia="Times New Roman" w:hAnsi="Times New Roman" w:cs="Times New Roman"/>
          <w:sz w:val="24"/>
          <w:szCs w:val="24"/>
          <w:lang w:val="sr-Cyrl-RS" w:eastAsia="sr-Latn-RS"/>
        </w:rPr>
        <w:t>набавку 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rPr>
        <w:t xml:space="preserve"> 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3103EE">
        <w:rPr>
          <w:rFonts w:ascii="Times New Roman" w:eastAsia="Times New Roman" w:hAnsi="Times New Roman" w:cs="Times New Roman"/>
          <w:sz w:val="24"/>
          <w:szCs w:val="24"/>
          <w:lang w:val="sr-Cyrl-RS" w:eastAsia="sr-Cyrl-CS"/>
        </w:rPr>
        <w:t>9</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BD5284">
        <w:rPr>
          <w:rFonts w:ascii="Times New Roman" w:eastAsia="Times New Roman" w:hAnsi="Times New Roman" w:cs="Times New Roman"/>
          <w:sz w:val="24"/>
          <w:szCs w:val="24"/>
          <w:lang w:val="sr-Cyrl-RS" w:eastAsia="sr-Cyrl-CS"/>
        </w:rPr>
        <w:t xml:space="preserve">Набавка </w:t>
      </w:r>
      <w:r w:rsidRPr="003C2ED0">
        <w:rPr>
          <w:rFonts w:ascii="Times New Roman" w:eastAsia="Times New Roman" w:hAnsi="Times New Roman" w:cs="Times New Roman"/>
          <w:sz w:val="24"/>
          <w:szCs w:val="24"/>
          <w:lang w:val="sr-Cyrl-RS" w:eastAsia="sr-Latn-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sr-Cyrl-CS"/>
        </w:rPr>
        <w:t xml:space="preserve"> за потребе Наручиоца,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7895F70C"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i/>
          <w:sz w:val="24"/>
          <w:szCs w:val="24"/>
          <w:lang w:val="sr-Cyrl-RS"/>
        </w:rPr>
        <w:lastRenderedPageBreak/>
        <w:tab/>
      </w:r>
      <w:r w:rsidRPr="003C2ED0">
        <w:rPr>
          <w:rFonts w:ascii="Times New Roman" w:eastAsia="Times New Roman" w:hAnsi="Times New Roman" w:cs="Times New Roman"/>
          <w:sz w:val="24"/>
          <w:szCs w:val="24"/>
          <w:lang w:val="sr-Cyrl-RS"/>
        </w:rPr>
        <w:t xml:space="preserve">     Промена јединичних цена ауто гума</w:t>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RS"/>
        </w:rPr>
        <w:t>и пратећих услуга наведених у понуди Добављача није дозвољена.</w:t>
      </w:r>
    </w:p>
    <w:p w14:paraId="0525EC05" w14:textId="569483FE" w:rsidR="00C356C7" w:rsidRDefault="003C2ED0" w:rsidP="00C356C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w:t>
      </w:r>
      <w:r w:rsidR="0042770D" w:rsidRPr="00C356C7">
        <w:rPr>
          <w:rFonts w:ascii="Times New Roman" w:eastAsia="Times New Roman" w:hAnsi="Times New Roman" w:cs="Times New Roman"/>
          <w:sz w:val="24"/>
          <w:szCs w:val="24"/>
          <w:lang w:val="sr-Cyrl-RS" w:eastAsia="ar-SA"/>
        </w:rPr>
        <w:t xml:space="preserve"> ће плаћање вршити сукцесивно, по свакој извршеној</w:t>
      </w:r>
      <w:r w:rsidR="00C356C7">
        <w:rPr>
          <w:rFonts w:ascii="Times New Roman" w:eastAsia="Times New Roman" w:hAnsi="Times New Roman" w:cs="Times New Roman"/>
          <w:sz w:val="24"/>
          <w:szCs w:val="24"/>
          <w:lang w:val="sr-Cyrl-RS" w:eastAsia="ar-SA"/>
        </w:rPr>
        <w:t xml:space="preserve"> испоруци и</w:t>
      </w:r>
      <w:r w:rsidR="0042770D" w:rsidRPr="00C356C7">
        <w:rPr>
          <w:rFonts w:ascii="Times New Roman" w:eastAsia="Times New Roman" w:hAnsi="Times New Roman" w:cs="Times New Roman"/>
          <w:sz w:val="24"/>
          <w:szCs w:val="24"/>
          <w:lang w:val="sr-Cyrl-RS" w:eastAsia="ar-SA"/>
        </w:rPr>
        <w:t xml:space="preserve"> услузи на основу датог налога, </w:t>
      </w:r>
      <w:r w:rsidRPr="00C356C7">
        <w:rPr>
          <w:rFonts w:ascii="Times New Roman" w:eastAsia="Times New Roman" w:hAnsi="Times New Roman" w:cs="Times New Roman"/>
          <w:sz w:val="24"/>
          <w:szCs w:val="24"/>
          <w:lang w:val="sr-Cyrl-RS" w:eastAsia="ar-SA"/>
        </w:rPr>
        <w:t xml:space="preserve"> у року од </w:t>
      </w:r>
      <w:r w:rsidR="00D86F39" w:rsidRPr="00C356C7">
        <w:rPr>
          <w:rFonts w:ascii="Times New Roman" w:eastAsia="Times New Roman" w:hAnsi="Times New Roman" w:cs="Times New Roman"/>
          <w:sz w:val="24"/>
          <w:szCs w:val="24"/>
          <w:lang w:val="sr-Cyrl-RS" w:eastAsia="ar-SA"/>
        </w:rPr>
        <w:t xml:space="preserve">45 </w:t>
      </w:r>
      <w:r w:rsidRPr="00C356C7">
        <w:rPr>
          <w:rFonts w:ascii="Times New Roman" w:eastAsia="Times New Roman" w:hAnsi="Times New Roman" w:cs="Times New Roman"/>
          <w:sz w:val="24"/>
          <w:szCs w:val="24"/>
          <w:lang w:val="sr-Cyrl-RS" w:eastAsia="ar-SA"/>
        </w:rPr>
        <w:t>дана</w:t>
      </w:r>
      <w:r w:rsidR="00D86F39" w:rsidRPr="00C356C7">
        <w:rPr>
          <w:rFonts w:ascii="Times New Roman" w:eastAsia="Times New Roman" w:hAnsi="Times New Roman" w:cs="Times New Roman"/>
          <w:sz w:val="24"/>
          <w:szCs w:val="24"/>
          <w:lang w:val="sr-Cyrl-RS" w:eastAsia="ar-SA"/>
        </w:rPr>
        <w:t xml:space="preserve"> </w:t>
      </w:r>
      <w:r w:rsidRPr="00C356C7">
        <w:rPr>
          <w:rFonts w:ascii="Times New Roman" w:eastAsia="Times New Roman" w:hAnsi="Times New Roman" w:cs="Times New Roman"/>
          <w:sz w:val="24"/>
          <w:szCs w:val="24"/>
          <w:lang w:val="sr-Cyrl-RS" w:eastAsia="ar-SA"/>
        </w:rPr>
        <w:t xml:space="preserve">од дана </w:t>
      </w:r>
      <w:r w:rsidR="0042770D" w:rsidRPr="00C356C7">
        <w:rPr>
          <w:rFonts w:ascii="Times New Roman" w:eastAsia="Times New Roman" w:hAnsi="Times New Roman" w:cs="Times New Roman"/>
          <w:sz w:val="24"/>
          <w:szCs w:val="24"/>
          <w:lang w:val="sr-Cyrl-RS" w:eastAsia="ar-SA"/>
        </w:rPr>
        <w:t>достављања уредног</w:t>
      </w:r>
      <w:r w:rsidRPr="00C356C7">
        <w:rPr>
          <w:rFonts w:ascii="Times New Roman" w:eastAsia="Times New Roman" w:hAnsi="Times New Roman" w:cs="Times New Roman"/>
          <w:sz w:val="24"/>
          <w:szCs w:val="24"/>
          <w:lang w:val="sr-Cyrl-RS" w:eastAsia="ar-SA"/>
        </w:rPr>
        <w:t xml:space="preserve"> рачуна</w:t>
      </w:r>
      <w:r w:rsidR="0042770D" w:rsidRPr="00C356C7">
        <w:rPr>
          <w:rFonts w:ascii="Times New Roman" w:eastAsia="Times New Roman" w:hAnsi="Times New Roman" w:cs="Times New Roman"/>
          <w:sz w:val="24"/>
          <w:szCs w:val="24"/>
          <w:lang w:val="sr-Cyrl-RS" w:eastAsia="ar-SA"/>
        </w:rPr>
        <w:t xml:space="preserve">,  </w:t>
      </w:r>
      <w:r w:rsidR="0042770D">
        <w:rPr>
          <w:rStyle w:val="fontstyle01"/>
          <w:rFonts w:ascii="Times New Roman" w:eastAsiaTheme="minorHAnsi" w:hAnsi="Times New Roman" w:hint="default"/>
        </w:rPr>
        <w:t xml:space="preserve">регистрованог у </w:t>
      </w:r>
      <w:r w:rsidR="0042770D">
        <w:rPr>
          <w:rStyle w:val="fontstyle01"/>
          <w:rFonts w:ascii="Times New Roman" w:eastAsiaTheme="minorHAnsi" w:hAnsi="Times New Roman" w:hint="default"/>
          <w:lang w:val="sr-Cyrl-RS"/>
        </w:rPr>
        <w:t>Централном регистру фактура</w:t>
      </w:r>
      <w:r w:rsidR="0042770D" w:rsidRPr="00D17C06">
        <w:rPr>
          <w:rStyle w:val="fontstyle01"/>
          <w:rFonts w:ascii="Times New Roman" w:eastAsiaTheme="minorHAnsi" w:hAnsi="Times New Roman" w:hint="default"/>
        </w:rPr>
        <w:t xml:space="preserve"> </w:t>
      </w:r>
      <w:r w:rsidR="0042770D">
        <w:rPr>
          <w:rStyle w:val="fontstyle01"/>
          <w:rFonts w:ascii="Times New Roman" w:eastAsiaTheme="minorHAnsi" w:hAnsi="Times New Roman" w:hint="default"/>
          <w:lang w:val="sr-Cyrl-RS"/>
        </w:rPr>
        <w:t xml:space="preserve">(ЈБКЈС 14830) </w:t>
      </w:r>
      <w:r w:rsidR="0042770D" w:rsidRPr="00D17C06">
        <w:rPr>
          <w:rStyle w:val="fontstyle01"/>
          <w:rFonts w:ascii="Times New Roman" w:eastAsiaTheme="minorHAnsi" w:hAnsi="Times New Roman" w:hint="default"/>
        </w:rPr>
        <w:t>у складу са Правилником о начину и поступку</w:t>
      </w:r>
      <w:r w:rsidR="0042770D">
        <w:rPr>
          <w:rFonts w:ascii="Times New Roman" w:eastAsia="TimesNewRomanPSMT" w:hAnsi="Times New Roman" w:cs="Times New Roman"/>
          <w:color w:val="000000"/>
        </w:rPr>
        <w:t xml:space="preserve"> </w:t>
      </w:r>
      <w:r w:rsidR="0042770D"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0042770D">
        <w:rPr>
          <w:rFonts w:ascii="Times New Roman" w:eastAsia="TimesNewRomanPSMT" w:hAnsi="Times New Roman" w:cs="Times New Roman"/>
          <w:color w:val="000000"/>
        </w:rPr>
        <w:t xml:space="preserve"> </w:t>
      </w:r>
      <w:r w:rsidR="0042770D" w:rsidRPr="00D17C06">
        <w:rPr>
          <w:rStyle w:val="fontstyle01"/>
          <w:rFonts w:ascii="Times New Roman" w:eastAsiaTheme="minorHAnsi" w:hAnsi="Times New Roman" w:hint="default"/>
        </w:rPr>
        <w:t>садржају Централног регистра фактура („Службени гласник РС“, бр. 7/2018</w:t>
      </w:r>
      <w:r w:rsidR="0042770D">
        <w:rPr>
          <w:rStyle w:val="fontstyle01"/>
          <w:rFonts w:ascii="Times New Roman" w:eastAsiaTheme="minorHAnsi" w:hAnsi="Times New Roman" w:hint="default"/>
        </w:rPr>
        <w:t xml:space="preserve">, 59/2018 </w:t>
      </w:r>
      <w:r w:rsidR="0042770D">
        <w:rPr>
          <w:rStyle w:val="fontstyle01"/>
          <w:rFonts w:ascii="Times New Roman" w:eastAsiaTheme="minorHAnsi" w:hAnsi="Times New Roman" w:hint="default"/>
          <w:lang w:val="sr-Cyrl-RS"/>
        </w:rPr>
        <w:t>и 8/2019</w:t>
      </w:r>
      <w:r w:rsidR="0042770D"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xml:space="preserve">, </w:t>
      </w:r>
      <w:proofErr w:type="gramStart"/>
      <w:r w:rsidR="0090478A">
        <w:rPr>
          <w:rStyle w:val="fontstyle01"/>
          <w:rFonts w:ascii="Times New Roman" w:eastAsiaTheme="minorHAnsi" w:hAnsi="Times New Roman" w:hint="default"/>
          <w:lang w:val="sr-Cyrl-RS"/>
        </w:rPr>
        <w:t xml:space="preserve">и  </w:t>
      </w:r>
      <w:r w:rsidR="000B3CDF" w:rsidRPr="003C2ED0">
        <w:rPr>
          <w:rFonts w:ascii="Times New Roman" w:eastAsia="Times New Roman" w:hAnsi="Times New Roman" w:cs="Times New Roman"/>
          <w:sz w:val="24"/>
          <w:szCs w:val="24"/>
          <w:lang w:val="sr-Cyrl-RS" w:eastAsia="ar-SA"/>
        </w:rPr>
        <w:t>Извештаја</w:t>
      </w:r>
      <w:proofErr w:type="gramEnd"/>
      <w:r w:rsidR="000B3CDF"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000B3CDF" w:rsidRPr="003C2ED0">
        <w:rPr>
          <w:rFonts w:ascii="Times New Roman" w:eastAsia="Times New Roman" w:hAnsi="Times New Roman" w:cs="Times New Roman"/>
          <w:sz w:val="24"/>
          <w:szCs w:val="24"/>
          <w:lang w:val="sr-Cyrl-RS"/>
        </w:rPr>
        <w:t xml:space="preserve"> </w:t>
      </w:r>
      <w:r w:rsidR="000B3CDF"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sidR="000B3CDF">
        <w:rPr>
          <w:rFonts w:ascii="Times New Roman" w:eastAsia="Times New Roman" w:hAnsi="Times New Roman" w:cs="Times New Roman"/>
          <w:sz w:val="24"/>
          <w:szCs w:val="24"/>
          <w:lang w:val="sr-Cyrl-RS" w:eastAsia="ar-SA"/>
        </w:rPr>
        <w:t>услуга, подаци о возилу за које је извршена услуга, регистарска озн</w:t>
      </w:r>
      <w:r w:rsidR="00C356C7">
        <w:rPr>
          <w:rFonts w:ascii="Times New Roman" w:eastAsia="Times New Roman" w:hAnsi="Times New Roman" w:cs="Times New Roman"/>
          <w:sz w:val="24"/>
          <w:szCs w:val="24"/>
          <w:lang w:val="sr-Cyrl-RS" w:eastAsia="ar-SA"/>
        </w:rPr>
        <w:t xml:space="preserve">ака и тип возила) који  сачињава Добављач а верификује (потврђује својим потписом) лице одређено од стране Наручиоца. </w:t>
      </w:r>
    </w:p>
    <w:p w14:paraId="2C3371AF" w14:textId="0E0F89CB" w:rsidR="003C2ED0" w:rsidRPr="0042770D" w:rsidRDefault="0042770D" w:rsidP="00C356C7">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w:t>
      </w:r>
      <w:r w:rsidR="00B1299B">
        <w:rPr>
          <w:rFonts w:ascii="Times New Roman" w:eastAsia="Times New Roman" w:hAnsi="Times New Roman" w:cs="Times New Roman"/>
          <w:sz w:val="24"/>
          <w:szCs w:val="24"/>
          <w:lang w:val="sr-Cyrl-RS" w:eastAsia="ar-SA"/>
        </w:rPr>
        <w:t xml:space="preserve"> да буде наведен регистарски број возила које је гуме преузело, било да се ради о гумама без пратеће услуге или о гумама са извршеном пратећом услугом</w:t>
      </w:r>
      <w:r w:rsidR="000B3CDF">
        <w:rPr>
          <w:rFonts w:ascii="Times New Roman" w:eastAsia="Times New Roman" w:hAnsi="Times New Roman" w:cs="Times New Roman"/>
          <w:sz w:val="24"/>
          <w:szCs w:val="24"/>
          <w:lang w:val="sr-Cyrl-RS" w:eastAsia="ar-SA"/>
        </w:rPr>
        <w:t xml:space="preserve">. </w:t>
      </w:r>
    </w:p>
    <w:p w14:paraId="418164BC"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eastAsia="sr-Cyrl-CS"/>
        </w:rPr>
        <w:tab/>
        <w:t xml:space="preserve">        </w:t>
      </w:r>
      <w:r w:rsidRPr="003B0453">
        <w:rPr>
          <w:rFonts w:ascii="Times New Roman" w:eastAsia="Times New Roman" w:hAnsi="Times New Roman" w:cs="Times New Roman"/>
          <w:sz w:val="24"/>
          <w:szCs w:val="24"/>
          <w:lang w:val="sr-Cyrl-RS" w:eastAsia="sr-Cyrl-CS"/>
        </w:rPr>
        <w:t>Уколико током трајања Уговора из члана 7. овог Уговора Добављач, у складу са објективним потребама Наручиоца, достави ауто гуме са пратећом услугом у укупном износу који је мањи од износа наведеног у ставу 1. овог члана, вредност овог Уговора ће бити сразмерно смањена.</w:t>
      </w:r>
    </w:p>
    <w:p w14:paraId="1C025019"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3C2ED0"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3.</w:t>
      </w:r>
    </w:p>
    <w:p w14:paraId="46FE1605" w14:textId="77777777" w:rsidR="003C2ED0" w:rsidRPr="003C2ED0"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b/>
          <w:sz w:val="24"/>
          <w:szCs w:val="24"/>
          <w:lang w:val="sr-Cyrl-RS" w:eastAsia="sr-Cyrl-CS"/>
        </w:rPr>
        <w:tab/>
      </w:r>
      <w:r w:rsidRPr="003C2ED0">
        <w:rPr>
          <w:rFonts w:ascii="Times New Roman" w:eastAsia="Times New Roman" w:hAnsi="Times New Roman" w:cs="Times New Roman"/>
          <w:sz w:val="24"/>
          <w:szCs w:val="24"/>
          <w:lang w:val="sr-Cyrl-RS" w:eastAsia="sr-Cyrl-CS"/>
        </w:rPr>
        <w:t>Добављач се обавезује да ће:</w:t>
      </w:r>
    </w:p>
    <w:p w14:paraId="1C9F90D7"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RS" w:eastAsia="sr-Cyrl-CS"/>
        </w:rPr>
        <w:t xml:space="preserve">            - сукцесивно вршити испоруку добара и пратећу услугу </w:t>
      </w:r>
      <w:r w:rsidRPr="003C2ED0">
        <w:rPr>
          <w:rFonts w:ascii="Times New Roman" w:eastAsia="Times New Roman" w:hAnsi="Times New Roman" w:cs="Times New Roman"/>
          <w:sz w:val="24"/>
          <w:szCs w:val="24"/>
          <w:lang w:val="sr-Cyrl-CS" w:eastAsia="sr-Cyrl-CS"/>
        </w:rPr>
        <w:t>демонтаже, монтаже и балансирања за потребе Наручиоца, по писаном налогу Наручиоца, према исказаним потребама (по количини и димензијама ауто гума), у року од  ________ дана  (</w:t>
      </w:r>
      <w:r w:rsidRPr="003C2ED0">
        <w:rPr>
          <w:rFonts w:ascii="Times New Roman" w:eastAsia="Times New Roman" w:hAnsi="Times New Roman" w:cs="Times New Roman"/>
          <w:b/>
          <w:sz w:val="24"/>
          <w:szCs w:val="24"/>
          <w:lang w:val="sr-Cyrl-CS" w:eastAsia="sr-Cyrl-CS"/>
        </w:rPr>
        <w:t>уписује понуђач</w:t>
      </w:r>
      <w:r w:rsidRPr="003C2ED0">
        <w:rPr>
          <w:rFonts w:ascii="Times New Roman" w:eastAsia="Times New Roman" w:hAnsi="Times New Roman" w:cs="Times New Roman"/>
          <w:sz w:val="24"/>
          <w:szCs w:val="24"/>
          <w:lang w:val="sr-Cyrl-CS" w:eastAsia="sr-Cyrl-CS"/>
        </w:rPr>
        <w:t xml:space="preserve"> - за Наручиоца је прихватљиво најкасније у року од </w:t>
      </w:r>
      <w:r w:rsidR="00147A54">
        <w:rPr>
          <w:rFonts w:ascii="Times New Roman" w:eastAsia="Times New Roman" w:hAnsi="Times New Roman" w:cs="Times New Roman"/>
          <w:sz w:val="24"/>
          <w:szCs w:val="24"/>
          <w:lang w:val="sr-Cyrl-CS" w:eastAsia="sr-Cyrl-CS"/>
        </w:rPr>
        <w:t xml:space="preserve">3 </w:t>
      </w:r>
      <w:r w:rsidRPr="00147A54">
        <w:rPr>
          <w:rFonts w:ascii="Times New Roman" w:eastAsia="Times New Roman" w:hAnsi="Times New Roman" w:cs="Times New Roman"/>
          <w:sz w:val="24"/>
          <w:szCs w:val="24"/>
          <w:lang w:val="sr-Cyrl-CS" w:eastAsia="sr-Cyrl-CS"/>
        </w:rPr>
        <w:t>дана)</w:t>
      </w:r>
      <w:r w:rsidRPr="003C2ED0">
        <w:rPr>
          <w:rFonts w:ascii="Times New Roman" w:eastAsia="Times New Roman" w:hAnsi="Times New Roman" w:cs="Times New Roman"/>
          <w:sz w:val="24"/>
          <w:szCs w:val="24"/>
          <w:lang w:val="sr-Cyrl-CS" w:eastAsia="sr-Cyrl-CS"/>
        </w:rPr>
        <w:t xml:space="preserve"> од дана достављања писаног захтева Наручиоца.</w:t>
      </w:r>
    </w:p>
    <w:p w14:paraId="30844579" w14:textId="77777777" w:rsidR="008C503C"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ab/>
        <w:t>- испоставити Наручиоцу уредан рачун о извршеној испоруци (примопредаји) одређене количине добара и реализованој пратећој услузи (демонтажа старих гума, монтажа</w:t>
      </w:r>
      <w:r w:rsidR="008C503C">
        <w:rPr>
          <w:rFonts w:ascii="Times New Roman" w:eastAsia="Times New Roman" w:hAnsi="Times New Roman" w:cs="Times New Roman"/>
          <w:sz w:val="24"/>
          <w:szCs w:val="24"/>
          <w:lang w:val="sr-Cyrl-CS" w:eastAsia="sr-Cyrl-CS"/>
        </w:rPr>
        <w:t xml:space="preserve"> нових гума и балансирање гума);</w:t>
      </w:r>
    </w:p>
    <w:p w14:paraId="5D6A03BA" w14:textId="4BFAFD2E" w:rsid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           - испоруку (примопредају) гума и реализацију пратећих услуга (демонтажа, монтажа, балансирање) извршити </w:t>
      </w:r>
      <w:r w:rsidR="008F7D2B">
        <w:rPr>
          <w:rFonts w:ascii="Times New Roman" w:eastAsia="Times New Roman" w:hAnsi="Times New Roman" w:cs="Times New Roman"/>
          <w:sz w:val="24"/>
          <w:szCs w:val="24"/>
          <w:lang w:val="sr-Cyrl-CS" w:eastAsia="sr-Cyrl-CS"/>
        </w:rPr>
        <w:t xml:space="preserve">у местима одређеним Техничком </w:t>
      </w:r>
      <w:r w:rsidR="008F7D2B" w:rsidRPr="008F7D2B">
        <w:rPr>
          <w:rFonts w:ascii="Times New Roman" w:eastAsia="Times New Roman" w:hAnsi="Times New Roman" w:cs="Times New Roman"/>
          <w:sz w:val="24"/>
          <w:szCs w:val="24"/>
          <w:lang w:val="sr-Cyrl-RS" w:eastAsia="sr-Cyrl-CS"/>
        </w:rPr>
        <w:t>спецификацијом из конкурсне документације за предметну јавну набавку која је састав</w:t>
      </w:r>
      <w:r w:rsidR="008F7D2B">
        <w:rPr>
          <w:rFonts w:ascii="Times New Roman" w:eastAsia="Times New Roman" w:hAnsi="Times New Roman" w:cs="Times New Roman"/>
          <w:sz w:val="24"/>
          <w:szCs w:val="24"/>
          <w:lang w:val="sr-Cyrl-RS" w:eastAsia="sr-Cyrl-CS"/>
        </w:rPr>
        <w:t>ни део овог Уговора (Прилог 2).</w:t>
      </w:r>
    </w:p>
    <w:p w14:paraId="570EDFC4" w14:textId="52B6B0CC" w:rsidR="00C356C7" w:rsidRDefault="00C356C7" w:rsidP="00C356C7">
      <w:pPr>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sr-Cyrl-CS"/>
        </w:rPr>
        <w:t xml:space="preserve">  - сачини </w:t>
      </w:r>
      <w:r>
        <w:rPr>
          <w:rFonts w:ascii="Times New Roman" w:eastAsia="Times New Roman" w:hAnsi="Times New Roman" w:cs="Times New Roman"/>
          <w:sz w:val="24"/>
          <w:szCs w:val="24"/>
          <w:lang w:val="sr-Cyrl-RS" w:eastAsia="ar-SA"/>
        </w:rPr>
        <w:t>Извештај</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а који верификује (потврђује својим потписом) лице одређено од стране Наручиоца. </w:t>
      </w:r>
    </w:p>
    <w:p w14:paraId="76CFBB2E" w14:textId="5E727BDF" w:rsidR="00C356C7" w:rsidRPr="003C2ED0" w:rsidRDefault="00C356C7"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p>
    <w:p w14:paraId="471DEF6E"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sr-Cyrl-CS"/>
        </w:rPr>
        <w:t>Добављач је дужан да услуге пружа у складу са Техничком спецификацијом из конкурсне документације за предметну јавну набавку која је саставни део овог Уговора (Прилог 2).</w:t>
      </w:r>
    </w:p>
    <w:p w14:paraId="62772846"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 xml:space="preserve">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1050F30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 xml:space="preserve">Гарантни рок за ауто гуме је дефинисан декларацијом произвођача.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3C2ED0">
        <w:rPr>
          <w:rFonts w:ascii="Times New Roman" w:eastAsia="Times New Roman" w:hAnsi="Times New Roman" w:cs="Times New Roman"/>
          <w:b/>
          <w:sz w:val="24"/>
          <w:szCs w:val="24"/>
          <w:lang w:val="sr-Cyrl-RS" w:eastAsia="sr-Cyrl-CS"/>
        </w:rPr>
        <w:t>Члан 4.</w:t>
      </w:r>
    </w:p>
    <w:p w14:paraId="7EC1357A" w14:textId="7777777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Наручилац се обавезује да ће:</w:t>
      </w:r>
    </w:p>
    <w:p w14:paraId="4B8C61A5" w14:textId="4041DF37" w:rsidR="008C503C" w:rsidRPr="006437AE" w:rsidRDefault="003C2ED0" w:rsidP="00C356C7">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сукцесивно, у складу са својим објективним потребама</w:t>
      </w:r>
      <w:r w:rsidRPr="003C2ED0">
        <w:rPr>
          <w:rFonts w:ascii="Times New Roman" w:eastAsia="Times New Roman" w:hAnsi="Times New Roman" w:cs="Times New Roman"/>
          <w:sz w:val="24"/>
          <w:szCs w:val="24"/>
          <w:lang w:val="sr-Cyrl-RS" w:eastAsia="sr-Cyrl-CS"/>
        </w:rPr>
        <w:t>,</w:t>
      </w:r>
      <w:r w:rsidRPr="003C2ED0">
        <w:rPr>
          <w:rFonts w:ascii="Times New Roman" w:eastAsia="Times New Roman" w:hAnsi="Times New Roman" w:cs="Times New Roman"/>
          <w:sz w:val="24"/>
          <w:szCs w:val="24"/>
          <w:lang w:val="sr-Cyrl-CS" w:eastAsia="sr-Cyrl-CS"/>
        </w:rPr>
        <w:t xml:space="preserve"> вршити наручивање ауто гума и пратећих услуга демонтаже, монтаже и балансирања из члана 1. овог Уговора 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а у оквиру укупног износа средстава </w:t>
      </w:r>
      <w:r w:rsidRPr="003C2ED0">
        <w:rPr>
          <w:rFonts w:ascii="Times New Roman" w:eastAsia="Times New Roman" w:hAnsi="Times New Roman" w:cs="Times New Roman"/>
          <w:sz w:val="24"/>
          <w:szCs w:val="24"/>
          <w:lang w:val="sr-Cyrl-RS" w:eastAsia="sr-Cyrl-CS"/>
        </w:rPr>
        <w:t>обезбеђених</w:t>
      </w:r>
      <w:r w:rsidRPr="003C2ED0">
        <w:rPr>
          <w:rFonts w:ascii="Times New Roman" w:eastAsia="Times New Roman" w:hAnsi="Times New Roman" w:cs="Times New Roman"/>
          <w:sz w:val="24"/>
          <w:szCs w:val="24"/>
          <w:lang w:val="sr-Cyrl-CS" w:eastAsia="sr-Cyrl-CS"/>
        </w:rPr>
        <w:t xml:space="preserve"> за ову намену</w:t>
      </w:r>
      <w:r w:rsidRPr="003C2ED0">
        <w:rPr>
          <w:rFonts w:ascii="Times New Roman" w:eastAsia="Times New Roman" w:hAnsi="Times New Roman" w:cs="Times New Roman"/>
          <w:sz w:val="24"/>
          <w:szCs w:val="24"/>
          <w:lang w:val="sr-Cyrl-RS" w:eastAsia="sr-Cyrl-CS"/>
        </w:rPr>
        <w:t>, у складу са Законом о буџету</w:t>
      </w:r>
      <w:r w:rsidR="00142804">
        <w:rPr>
          <w:rFonts w:ascii="Times New Roman" w:eastAsia="Times New Roman" w:hAnsi="Times New Roman" w:cs="Times New Roman"/>
          <w:sz w:val="24"/>
          <w:szCs w:val="24"/>
          <w:lang w:val="sr-Cyrl-RS" w:eastAsia="sr-Cyrl-CS"/>
        </w:rPr>
        <w:t>;</w:t>
      </w:r>
    </w:p>
    <w:p w14:paraId="638AD5CC" w14:textId="77777777" w:rsid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 предметна добра са пратећом услугом наручивати код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w:t>
      </w:r>
      <w:r w:rsidRPr="003C2ED0">
        <w:rPr>
          <w:rFonts w:ascii="Times New Roman" w:eastAsia="Times New Roman" w:hAnsi="Times New Roman" w:cs="Times New Roman"/>
          <w:sz w:val="24"/>
          <w:szCs w:val="24"/>
          <w:lang w:val="sr-Cyrl-RS" w:eastAsia="sr-Cyrl-CS"/>
        </w:rPr>
        <w:t>у писаној форми</w:t>
      </w:r>
      <w:r w:rsidRPr="003C2ED0">
        <w:rPr>
          <w:rFonts w:ascii="Times New Roman" w:eastAsia="Times New Roman" w:hAnsi="Times New Roman" w:cs="Times New Roman"/>
          <w:sz w:val="24"/>
          <w:szCs w:val="24"/>
          <w:lang w:val="sr-Cyrl-CS" w:eastAsia="sr-Cyrl-CS"/>
        </w:rPr>
        <w:t>, путем факса или електронском поштом, са специфицираним димензијама и потребним количинама</w:t>
      </w:r>
      <w:r w:rsidR="008C503C">
        <w:rPr>
          <w:rFonts w:ascii="Times New Roman" w:eastAsia="Times New Roman" w:hAnsi="Times New Roman" w:cs="Times New Roman"/>
          <w:sz w:val="24"/>
          <w:szCs w:val="24"/>
          <w:lang w:val="sr-Cyrl-CS" w:eastAsia="sr-Cyrl-CS"/>
        </w:rPr>
        <w:t>;</w:t>
      </w:r>
    </w:p>
    <w:p w14:paraId="6038F1A9" w14:textId="77777777" w:rsidR="003C2ED0" w:rsidRP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извршити плаћање на начин и у износу у складу са чланом 2. овог Уговора</w:t>
      </w:r>
      <w:r w:rsidRPr="003C2ED0">
        <w:rPr>
          <w:rFonts w:ascii="Times New Roman" w:eastAsia="Times New Roman" w:hAnsi="Times New Roman" w:cs="Times New Roman"/>
          <w:sz w:val="24"/>
          <w:szCs w:val="24"/>
          <w:lang w:val="sr-Cyrl-RS" w:eastAsia="sr-Cyrl-CS"/>
        </w:rPr>
        <w:t>.</w:t>
      </w:r>
    </w:p>
    <w:p w14:paraId="039BD89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  Члан 5</w:t>
      </w:r>
      <w:r w:rsidRPr="003C2ED0">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Уколико </w:t>
      </w:r>
      <w:r w:rsidRPr="003C2ED0">
        <w:rPr>
          <w:rFonts w:ascii="Times New Roman" w:eastAsia="Times New Roman" w:hAnsi="Times New Roman" w:cs="Times New Roman"/>
          <w:sz w:val="24"/>
          <w:szCs w:val="24"/>
          <w:lang w:val="sr-Cyrl-RS" w:eastAsia="sr-Cyrl-CS"/>
        </w:rPr>
        <w:t>Добављач</w:t>
      </w:r>
      <w:r w:rsidRPr="003C2ED0">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3C2ED0">
        <w:rPr>
          <w:rFonts w:ascii="Times New Roman" w:eastAsia="Times New Roman" w:hAnsi="Times New Roman" w:cs="Times New Roman"/>
          <w:sz w:val="24"/>
          <w:szCs w:val="24"/>
          <w:lang w:eastAsia="sr-Cyrl-CS"/>
        </w:rPr>
        <w:t>3</w:t>
      </w:r>
      <w:r w:rsidRPr="003C2ED0">
        <w:rPr>
          <w:rFonts w:ascii="Times New Roman" w:eastAsia="Times New Roman" w:hAnsi="Times New Roman" w:cs="Times New Roman"/>
          <w:sz w:val="24"/>
          <w:szCs w:val="24"/>
          <w:lang w:val="sr-Cyrl-CS" w:eastAsia="sr-Cyrl-CS"/>
        </w:rPr>
        <w:t>. овог Уговора, Наручи</w:t>
      </w:r>
      <w:r w:rsidRPr="003C2ED0">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3C2ED0">
        <w:rPr>
          <w:rFonts w:ascii="Times New Roman" w:eastAsia="Times New Roman" w:hAnsi="Times New Roman" w:cs="Times New Roman"/>
          <w:sz w:val="24"/>
          <w:szCs w:val="24"/>
          <w:lang w:val="sr-Cyrl-CS" w:eastAsia="sr-Cyrl-CS"/>
        </w:rPr>
        <w:t xml:space="preserve"> износ</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 од </w:t>
      </w:r>
      <w:r w:rsidRPr="003C2ED0">
        <w:rPr>
          <w:rFonts w:ascii="Times New Roman" w:eastAsia="Times New Roman" w:hAnsi="Times New Roman" w:cs="Times New Roman"/>
          <w:sz w:val="24"/>
          <w:szCs w:val="24"/>
          <w:lang w:val="sr-Cyrl-RS" w:eastAsia="sr-Cyrl-CS"/>
        </w:rPr>
        <w:t>0,1</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b/>
          <w:bCs/>
          <w:iCs/>
          <w:spacing w:val="-10"/>
          <w:sz w:val="24"/>
          <w:szCs w:val="24"/>
          <w:lang w:val="sr-Cyrl-CS" w:eastAsia="sr-Cyrl-CS"/>
        </w:rPr>
        <w:t>%</w:t>
      </w:r>
      <w:r w:rsidRPr="003C2ED0">
        <w:rPr>
          <w:rFonts w:ascii="Times New Roman" w:eastAsia="Times New Roman" w:hAnsi="Times New Roman" w:cs="Times New Roman"/>
          <w:b/>
          <w:bCs/>
          <w:i/>
          <w:iCs/>
          <w:spacing w:val="-10"/>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од процењене вредности </w:t>
      </w:r>
      <w:r w:rsidRPr="003C2ED0">
        <w:rPr>
          <w:rFonts w:ascii="Times New Roman" w:eastAsia="Times New Roman" w:hAnsi="Times New Roman" w:cs="Times New Roman"/>
          <w:sz w:val="24"/>
          <w:szCs w:val="24"/>
          <w:lang w:val="sr-Cyrl-RS" w:eastAsia="sr-Cyrl-CS"/>
        </w:rPr>
        <w:t xml:space="preserve">јавне </w:t>
      </w:r>
      <w:r w:rsidRPr="003C2ED0">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3C2ED0">
        <w:rPr>
          <w:rFonts w:ascii="Times New Roman" w:eastAsia="Times New Roman" w:hAnsi="Times New Roman" w:cs="Times New Roman"/>
          <w:sz w:val="24"/>
          <w:szCs w:val="24"/>
          <w:lang w:eastAsia="sr-Cyrl-CS"/>
        </w:rPr>
        <w:t xml:space="preserve">5 % </w:t>
      </w:r>
      <w:r w:rsidRPr="003C2ED0">
        <w:rPr>
          <w:rFonts w:ascii="Times New Roman" w:eastAsia="Times New Roman" w:hAnsi="Times New Roman" w:cs="Times New Roman"/>
          <w:sz w:val="24"/>
          <w:szCs w:val="24"/>
          <w:lang w:val="sr-Cyrl-CS" w:eastAsia="sr-Cyrl-CS"/>
        </w:rPr>
        <w:t>процењене вредности јавне набавке</w:t>
      </w:r>
      <w:r w:rsidRPr="003C2ED0">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10F15CC" w:rsidR="006730FE"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lang w:val="sr-Cyrl-RS"/>
        </w:rPr>
        <w:t>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AA139BD" w14:textId="77777777" w:rsidR="00E57831" w:rsidRDefault="003C2ED0" w:rsidP="008F7D2B">
      <w:pPr>
        <w:spacing w:after="0" w:line="240" w:lineRule="auto"/>
        <w:ind w:right="6" w:firstLine="720"/>
        <w:jc w:val="both"/>
        <w:rPr>
          <w:rFonts w:ascii="Times New Roman" w:eastAsia="Times New Roman" w:hAnsi="Times New Roman" w:cs="Times New Roman"/>
          <w:noProof/>
          <w:sz w:val="24"/>
          <w:szCs w:val="24"/>
          <w:lang w:val="sr-Cyrl-RS"/>
        </w:rPr>
      </w:pPr>
      <w:r w:rsidRPr="00C8553F">
        <w:rPr>
          <w:rFonts w:ascii="Times New Roman" w:eastAsia="Times New Roman" w:hAnsi="Times New Roman" w:cs="Times New Roman"/>
          <w:sz w:val="24"/>
          <w:szCs w:val="24"/>
          <w:lang w:val="sr-Cyrl-CS" w:eastAsia="sr-Cyrl-CS"/>
        </w:rPr>
        <w:t>Овај уговор производи правно дејство од дана потписивања од стране овлашћених лица обе уговорне стране</w:t>
      </w:r>
      <w:r w:rsidRPr="00C8553F">
        <w:rPr>
          <w:rFonts w:ascii="Times New Roman" w:eastAsia="Times New Roman" w:hAnsi="Times New Roman" w:cs="Times New Roman"/>
          <w:sz w:val="24"/>
          <w:szCs w:val="24"/>
          <w:lang w:val="sr-Latn-CS" w:eastAsia="sr-Cyrl-CS"/>
        </w:rPr>
        <w:t xml:space="preserve"> </w:t>
      </w:r>
      <w:r w:rsidRPr="00C8553F">
        <w:rPr>
          <w:rFonts w:ascii="Times New Roman" w:eastAsia="Times New Roman" w:hAnsi="Times New Roman" w:cs="Times New Roman"/>
          <w:sz w:val="24"/>
          <w:szCs w:val="24"/>
          <w:lang w:val="sr-Cyrl-CS" w:eastAsia="sr-Cyrl-CS"/>
        </w:rPr>
        <w:t>и траје</w:t>
      </w:r>
      <w:r w:rsidR="008F7D2B">
        <w:rPr>
          <w:rFonts w:ascii="Times New Roman" w:eastAsia="Times New Roman" w:hAnsi="Times New Roman" w:cs="Times New Roman"/>
          <w:sz w:val="24"/>
          <w:szCs w:val="24"/>
          <w:lang w:val="sr-Cyrl-CS" w:eastAsia="sr-Cyrl-CS"/>
        </w:rPr>
        <w:t xml:space="preserve"> до утрошка средстава обезбеђених за предметну јавну набавку у складу са Законом о буџету</w:t>
      </w:r>
      <w:r w:rsidR="00E57831">
        <w:rPr>
          <w:rFonts w:ascii="Times New Roman" w:eastAsia="Times New Roman" w:hAnsi="Times New Roman" w:cs="Times New Roman"/>
          <w:sz w:val="24"/>
          <w:szCs w:val="24"/>
          <w:lang w:val="sr-Cyrl-CS" w:eastAsia="sr-Cyrl-CS"/>
        </w:rPr>
        <w:t xml:space="preserve"> </w:t>
      </w:r>
      <w:r w:rsidR="008F7D2B" w:rsidRPr="008F7D2B">
        <w:rPr>
          <w:rFonts w:ascii="Times New Roman" w:eastAsia="Times New Roman" w:hAnsi="Times New Roman" w:cs="Times New Roman"/>
          <w:noProof/>
          <w:sz w:val="24"/>
          <w:szCs w:val="24"/>
        </w:rPr>
        <w:t xml:space="preserve">а најдуже </w:t>
      </w:r>
      <w:r w:rsidR="008F7D2B" w:rsidRPr="008F7D2B">
        <w:rPr>
          <w:rFonts w:ascii="Times New Roman" w:eastAsia="Times New Roman" w:hAnsi="Times New Roman" w:cs="Times New Roman"/>
          <w:noProof/>
          <w:sz w:val="24"/>
          <w:szCs w:val="24"/>
          <w:lang w:val="sr-Cyrl-CS"/>
        </w:rPr>
        <w:t xml:space="preserve">12 </w:t>
      </w:r>
      <w:r w:rsidR="00E57831">
        <w:rPr>
          <w:rFonts w:ascii="Times New Roman" w:eastAsia="Times New Roman" w:hAnsi="Times New Roman" w:cs="Times New Roman"/>
          <w:noProof/>
          <w:sz w:val="24"/>
          <w:szCs w:val="24"/>
          <w:lang w:val="sr-Cyrl-CS"/>
        </w:rPr>
        <w:t xml:space="preserve">(дванаест) </w:t>
      </w:r>
      <w:r w:rsidR="008F7D2B" w:rsidRPr="008F7D2B">
        <w:rPr>
          <w:rFonts w:ascii="Times New Roman" w:eastAsia="Times New Roman" w:hAnsi="Times New Roman" w:cs="Times New Roman"/>
          <w:noProof/>
          <w:sz w:val="24"/>
          <w:szCs w:val="24"/>
          <w:lang w:val="sr-Cyrl-CS"/>
        </w:rPr>
        <w:t xml:space="preserve">месеци од </w:t>
      </w:r>
      <w:r w:rsidR="008F7D2B" w:rsidRPr="008F7D2B">
        <w:rPr>
          <w:rFonts w:ascii="Times New Roman" w:eastAsia="Times New Roman" w:hAnsi="Times New Roman" w:cs="Times New Roman"/>
          <w:noProof/>
          <w:sz w:val="24"/>
          <w:szCs w:val="24"/>
          <w:lang w:val="sr-Cyrl-RS"/>
        </w:rPr>
        <w:t xml:space="preserve">дана </w:t>
      </w:r>
      <w:r w:rsidR="008F7D2B" w:rsidRPr="008F7D2B">
        <w:rPr>
          <w:rFonts w:ascii="Times New Roman" w:eastAsia="Times New Roman" w:hAnsi="Times New Roman" w:cs="Times New Roman"/>
          <w:noProof/>
          <w:sz w:val="24"/>
          <w:szCs w:val="24"/>
          <w:lang w:val="sr-Cyrl-CS"/>
        </w:rPr>
        <w:t>закључења уговора</w:t>
      </w:r>
      <w:r w:rsidR="008F7D2B" w:rsidRPr="008F7D2B">
        <w:rPr>
          <w:rFonts w:ascii="Times New Roman" w:eastAsia="Times New Roman" w:hAnsi="Times New Roman" w:cs="Times New Roman"/>
          <w:noProof/>
          <w:sz w:val="24"/>
          <w:szCs w:val="24"/>
        </w:rPr>
        <w:t>.</w:t>
      </w:r>
      <w:r w:rsidR="008F7D2B" w:rsidRPr="008F7D2B">
        <w:rPr>
          <w:rFonts w:ascii="Times New Roman" w:eastAsia="Times New Roman" w:hAnsi="Times New Roman" w:cs="Times New Roman"/>
          <w:noProof/>
          <w:sz w:val="24"/>
          <w:szCs w:val="24"/>
          <w:lang w:val="sr-Cyrl-RS"/>
        </w:rPr>
        <w:t xml:space="preserve"> </w:t>
      </w:r>
    </w:p>
    <w:p w14:paraId="4630F6C7" w14:textId="77777777" w:rsidR="008F7D2B" w:rsidRPr="008F7D2B" w:rsidRDefault="008F7D2B" w:rsidP="008F7D2B">
      <w:pPr>
        <w:spacing w:after="0" w:line="240" w:lineRule="auto"/>
        <w:ind w:right="6" w:firstLine="720"/>
        <w:jc w:val="both"/>
        <w:rPr>
          <w:rFonts w:ascii="Times New Roman" w:eastAsia="Times New Roman" w:hAnsi="Times New Roman" w:cs="Times New Roman"/>
          <w:noProof/>
          <w:sz w:val="24"/>
          <w:szCs w:val="24"/>
          <w:lang w:val="sr-Cyrl-RS"/>
        </w:rPr>
      </w:pPr>
      <w:r w:rsidRPr="008F7D2B">
        <w:rPr>
          <w:rFonts w:ascii="Times New Roman" w:eastAsia="Times New Roman" w:hAnsi="Times New Roman" w:cs="Times New Roman"/>
          <w:noProof/>
          <w:sz w:val="24"/>
          <w:szCs w:val="24"/>
          <w:lang w:val="sr-Cyrl-R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8F7D2B">
        <w:rPr>
          <w:rFonts w:ascii="Times New Roman" w:eastAsia="Times New Roman" w:hAnsi="Times New Roman" w:cs="Times New Roman"/>
          <w:noProof/>
          <w:sz w:val="24"/>
          <w:szCs w:val="24"/>
          <w:lang w:val="sr-Latn-RS"/>
        </w:rPr>
        <w:t xml:space="preserve">, </w:t>
      </w:r>
      <w:r w:rsidRPr="008F7D2B">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8F7D2B">
        <w:rPr>
          <w:rFonts w:ascii="Times New Roman" w:eastAsia="Times New Roman" w:hAnsi="Times New Roman" w:cs="Times New Roman"/>
          <w:noProof/>
          <w:sz w:val="24"/>
          <w:szCs w:val="24"/>
          <w:lang w:val="sr-Cyrl-CS"/>
        </w:rPr>
        <w:t>Службени глaсник РС” број 21/14</w:t>
      </w:r>
      <w:r w:rsidR="00321C5E">
        <w:rPr>
          <w:rFonts w:ascii="Times New Roman" w:eastAsia="Times New Roman" w:hAnsi="Times New Roman" w:cs="Times New Roman"/>
          <w:noProof/>
          <w:sz w:val="24"/>
          <w:szCs w:val="24"/>
          <w:lang w:val="sr-Cyrl-CS"/>
        </w:rPr>
        <w:t xml:space="preserve"> и 18/19</w:t>
      </w:r>
      <w:r w:rsidRPr="008F7D2B">
        <w:rPr>
          <w:rFonts w:ascii="Times New Roman" w:eastAsia="Times New Roman" w:hAnsi="Times New Roman" w:cs="Times New Roman"/>
          <w:noProof/>
          <w:sz w:val="24"/>
          <w:szCs w:val="24"/>
          <w:lang w:val="sr-Cyrl-RS"/>
        </w:rPr>
        <w:t>).</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lastRenderedPageBreak/>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D4C9F2C" w14:textId="77777777" w:rsidR="003103EE" w:rsidRPr="003C2ED0" w:rsidRDefault="003103EE"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3C39BAB" w14:textId="77777777"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5237B8DA" w14:textId="77777777"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 2019</w:t>
      </w:r>
      <w:r w:rsidRPr="003C2ED0">
        <w:rPr>
          <w:rFonts w:ascii="Times New Roman" w:eastAsia="ヒラギノ角ゴ Pro W3" w:hAnsi="Times New Roman" w:cs="Times New Roman"/>
          <w:sz w:val="24"/>
          <w:szCs w:val="24"/>
          <w:lang w:val="sr-Cyrl-RS"/>
        </w:rPr>
        <w:t>. године;</w:t>
      </w:r>
    </w:p>
    <w:p w14:paraId="08AFB0FF"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9D10B6">
        <w:rPr>
          <w:rFonts w:ascii="Times New Roman" w:eastAsia="ヒラギノ角ゴ Pro W3" w:hAnsi="Times New Roman" w:cs="Times New Roman"/>
          <w:sz w:val="24"/>
          <w:szCs w:val="24"/>
          <w:lang w:val="sr-Cyrl-RS"/>
        </w:rPr>
        <w:t>16/2019</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у обавези да потпише и печатира 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77777777"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5AC3EDB4" w14:textId="77777777" w:rsidR="0090478A" w:rsidRPr="008D1FF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lastRenderedPageBreak/>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набавци </w:t>
      </w:r>
      <w:r w:rsidRPr="003C2ED0">
        <w:rPr>
          <w:rFonts w:ascii="Times New Roman" w:eastAsia="Times New Roman" w:hAnsi="Times New Roman" w:cs="Times New Roman"/>
          <w:sz w:val="24"/>
          <w:szCs w:val="24"/>
          <w:lang w:val="sr-Cyrl-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ar-SA"/>
        </w:rPr>
        <w:t>, 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9D10B6">
        <w:rPr>
          <w:rFonts w:ascii="Times New Roman" w:eastAsia="Times New Roman" w:hAnsi="Times New Roman" w:cs="Times New Roman"/>
          <w:sz w:val="24"/>
          <w:szCs w:val="24"/>
          <w:lang w:val="sr-Cyrl-CS" w:eastAsia="ar-SA"/>
        </w:rPr>
        <w:t>ЈН МВ 16/2019</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B25D8F4"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600FE5A"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F2AAA3E"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2D20DC7"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A75B" w14:textId="77777777" w:rsidR="00205B6F" w:rsidRDefault="00205B6F" w:rsidP="003C2ED0">
      <w:pPr>
        <w:spacing w:after="0" w:line="240" w:lineRule="auto"/>
      </w:pPr>
      <w:r>
        <w:separator/>
      </w:r>
    </w:p>
  </w:endnote>
  <w:endnote w:type="continuationSeparator" w:id="0">
    <w:p w14:paraId="31AD68CA" w14:textId="77777777" w:rsidR="00205B6F" w:rsidRDefault="00205B6F"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C356C7" w:rsidRDefault="00C356C7"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C356C7" w:rsidRDefault="00C356C7"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278F78EF" w:rsidR="00C356C7" w:rsidRDefault="00C356C7">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1C61CC">
      <w:rPr>
        <w:b/>
        <w:bCs/>
        <w:noProof/>
      </w:rPr>
      <w:t>54</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1C61CC">
      <w:rPr>
        <w:b/>
        <w:bCs/>
        <w:noProof/>
      </w:rPr>
      <w:t>54</w:t>
    </w:r>
    <w:r>
      <w:rPr>
        <w:b/>
        <w:bCs/>
        <w:sz w:val="24"/>
        <w:szCs w:val="24"/>
      </w:rPr>
      <w:fldChar w:fldCharType="end"/>
    </w:r>
  </w:p>
  <w:p w14:paraId="56753FBC" w14:textId="77777777" w:rsidR="00C356C7" w:rsidRDefault="00C356C7" w:rsidP="00CA6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75A58" w14:textId="77777777" w:rsidR="00205B6F" w:rsidRDefault="00205B6F" w:rsidP="003C2ED0">
      <w:pPr>
        <w:spacing w:after="0" w:line="240" w:lineRule="auto"/>
      </w:pPr>
      <w:r>
        <w:separator/>
      </w:r>
    </w:p>
  </w:footnote>
  <w:footnote w:type="continuationSeparator" w:id="0">
    <w:p w14:paraId="2703B24A" w14:textId="77777777" w:rsidR="00205B6F" w:rsidRDefault="00205B6F"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C356C7" w:rsidRPr="00956E79" w:rsidRDefault="00C356C7"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14:paraId="315C8E64" w14:textId="77777777" w:rsidR="00C356C7" w:rsidRPr="00956E79" w:rsidRDefault="00C356C7"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14:paraId="46CF69D8" w14:textId="77777777" w:rsidR="00C356C7" w:rsidRPr="00956E79" w:rsidRDefault="00C356C7"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Набавка ауто гума са пратећом услугом демонтаже, монтаже и балансирања,</w:t>
    </w:r>
  </w:p>
  <w:p w14:paraId="1E1C634E" w14:textId="77777777" w:rsidR="00C356C7" w:rsidRPr="00956E79" w:rsidRDefault="00C356C7"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 xml:space="preserve"> ЈН МВ 16/2019</w:t>
    </w:r>
  </w:p>
  <w:p w14:paraId="421A6706" w14:textId="77777777" w:rsidR="00C356C7" w:rsidRPr="00256B21" w:rsidRDefault="00C356C7" w:rsidP="00C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4"/>
  </w:num>
  <w:num w:numId="4">
    <w:abstractNumId w:val="35"/>
  </w:num>
  <w:num w:numId="5">
    <w:abstractNumId w:val="37"/>
  </w:num>
  <w:num w:numId="6">
    <w:abstractNumId w:val="25"/>
  </w:num>
  <w:num w:numId="7">
    <w:abstractNumId w:val="18"/>
  </w:num>
  <w:num w:numId="8">
    <w:abstractNumId w:val="39"/>
  </w:num>
  <w:num w:numId="9">
    <w:abstractNumId w:val="5"/>
  </w:num>
  <w:num w:numId="10">
    <w:abstractNumId w:val="21"/>
  </w:num>
  <w:num w:numId="11">
    <w:abstractNumId w:val="3"/>
  </w:num>
  <w:num w:numId="12">
    <w:abstractNumId w:val="17"/>
  </w:num>
  <w:num w:numId="13">
    <w:abstractNumId w:val="34"/>
  </w:num>
  <w:num w:numId="14">
    <w:abstractNumId w:val="13"/>
  </w:num>
  <w:num w:numId="15">
    <w:abstractNumId w:val="1"/>
  </w:num>
  <w:num w:numId="16">
    <w:abstractNumId w:val="28"/>
  </w:num>
  <w:num w:numId="17">
    <w:abstractNumId w:val="4"/>
  </w:num>
  <w:num w:numId="18">
    <w:abstractNumId w:val="27"/>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2"/>
  </w:num>
  <w:num w:numId="25">
    <w:abstractNumId w:val="26"/>
  </w:num>
  <w:num w:numId="26">
    <w:abstractNumId w:val="22"/>
  </w:num>
  <w:num w:numId="27">
    <w:abstractNumId w:val="33"/>
  </w:num>
  <w:num w:numId="28">
    <w:abstractNumId w:val="9"/>
  </w:num>
  <w:num w:numId="29">
    <w:abstractNumId w:val="38"/>
  </w:num>
  <w:num w:numId="30">
    <w:abstractNumId w:val="19"/>
  </w:num>
  <w:num w:numId="31">
    <w:abstractNumId w:val="25"/>
  </w:num>
  <w:num w:numId="32">
    <w:abstractNumId w:val="35"/>
  </w:num>
  <w:num w:numId="33">
    <w:abstractNumId w:val="9"/>
  </w:num>
  <w:num w:numId="34">
    <w:abstractNumId w:val="37"/>
  </w:num>
  <w:num w:numId="35">
    <w:abstractNumId w:val="20"/>
  </w:num>
  <w:num w:numId="36">
    <w:abstractNumId w:val="30"/>
  </w:num>
  <w:num w:numId="37">
    <w:abstractNumId w:val="11"/>
  </w:num>
  <w:num w:numId="38">
    <w:abstractNumId w:val="36"/>
  </w:num>
  <w:num w:numId="39">
    <w:abstractNumId w:val="16"/>
  </w:num>
  <w:num w:numId="40">
    <w:abstractNumId w:val="14"/>
  </w:num>
  <w:num w:numId="41">
    <w:abstractNumId w:val="31"/>
  </w:num>
  <w:num w:numId="42">
    <w:abstractNumId w:val="15"/>
  </w:num>
  <w:num w:numId="43">
    <w:abstractNumId w:val="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47CA2"/>
    <w:rsid w:val="00090657"/>
    <w:rsid w:val="0009559D"/>
    <w:rsid w:val="000A0F81"/>
    <w:rsid w:val="000A5095"/>
    <w:rsid w:val="000B3CDF"/>
    <w:rsid w:val="000B5FFF"/>
    <w:rsid w:val="000C2191"/>
    <w:rsid w:val="000F61B2"/>
    <w:rsid w:val="00110975"/>
    <w:rsid w:val="00142804"/>
    <w:rsid w:val="00147A54"/>
    <w:rsid w:val="00164026"/>
    <w:rsid w:val="00181124"/>
    <w:rsid w:val="0019093F"/>
    <w:rsid w:val="00193680"/>
    <w:rsid w:val="001A06A1"/>
    <w:rsid w:val="001B0B6D"/>
    <w:rsid w:val="001C61CC"/>
    <w:rsid w:val="001F1CC5"/>
    <w:rsid w:val="001F707C"/>
    <w:rsid w:val="00205B6F"/>
    <w:rsid w:val="00262BF0"/>
    <w:rsid w:val="002C19DC"/>
    <w:rsid w:val="002D7EF1"/>
    <w:rsid w:val="003072B6"/>
    <w:rsid w:val="00307BAD"/>
    <w:rsid w:val="003103EE"/>
    <w:rsid w:val="00321C5E"/>
    <w:rsid w:val="00322240"/>
    <w:rsid w:val="00354A3F"/>
    <w:rsid w:val="0037547D"/>
    <w:rsid w:val="00381612"/>
    <w:rsid w:val="0038672D"/>
    <w:rsid w:val="003965CC"/>
    <w:rsid w:val="003B0453"/>
    <w:rsid w:val="003B10F0"/>
    <w:rsid w:val="003B2F55"/>
    <w:rsid w:val="003C2ED0"/>
    <w:rsid w:val="003E3B6F"/>
    <w:rsid w:val="003F6FBA"/>
    <w:rsid w:val="00401B44"/>
    <w:rsid w:val="0042770D"/>
    <w:rsid w:val="00444B02"/>
    <w:rsid w:val="00457ADA"/>
    <w:rsid w:val="00475271"/>
    <w:rsid w:val="00486745"/>
    <w:rsid w:val="004B28D0"/>
    <w:rsid w:val="004D7396"/>
    <w:rsid w:val="00550010"/>
    <w:rsid w:val="00551674"/>
    <w:rsid w:val="00551D7B"/>
    <w:rsid w:val="0056120A"/>
    <w:rsid w:val="00570133"/>
    <w:rsid w:val="00576D62"/>
    <w:rsid w:val="0058190C"/>
    <w:rsid w:val="00594042"/>
    <w:rsid w:val="005C34B1"/>
    <w:rsid w:val="005C618F"/>
    <w:rsid w:val="005E1191"/>
    <w:rsid w:val="0061310D"/>
    <w:rsid w:val="006437AE"/>
    <w:rsid w:val="00643C74"/>
    <w:rsid w:val="006730FE"/>
    <w:rsid w:val="00690FAB"/>
    <w:rsid w:val="0069107A"/>
    <w:rsid w:val="006968F0"/>
    <w:rsid w:val="006A035F"/>
    <w:rsid w:val="006A5BED"/>
    <w:rsid w:val="006B1290"/>
    <w:rsid w:val="006B662E"/>
    <w:rsid w:val="006C552B"/>
    <w:rsid w:val="006D56AA"/>
    <w:rsid w:val="006F06CD"/>
    <w:rsid w:val="006F07B2"/>
    <w:rsid w:val="0071766B"/>
    <w:rsid w:val="00752CE7"/>
    <w:rsid w:val="00752FC7"/>
    <w:rsid w:val="00760D78"/>
    <w:rsid w:val="007829C3"/>
    <w:rsid w:val="00794045"/>
    <w:rsid w:val="007D4AC6"/>
    <w:rsid w:val="007E3773"/>
    <w:rsid w:val="008166A2"/>
    <w:rsid w:val="00824461"/>
    <w:rsid w:val="00832910"/>
    <w:rsid w:val="00841A02"/>
    <w:rsid w:val="0087659C"/>
    <w:rsid w:val="008A2027"/>
    <w:rsid w:val="008C1DB7"/>
    <w:rsid w:val="008C503C"/>
    <w:rsid w:val="008D1FFA"/>
    <w:rsid w:val="008E5B97"/>
    <w:rsid w:val="008F77AD"/>
    <w:rsid w:val="008F7CB6"/>
    <w:rsid w:val="008F7D2B"/>
    <w:rsid w:val="0090478A"/>
    <w:rsid w:val="0092283A"/>
    <w:rsid w:val="00925B11"/>
    <w:rsid w:val="009569AB"/>
    <w:rsid w:val="00956E79"/>
    <w:rsid w:val="00975DE7"/>
    <w:rsid w:val="00997268"/>
    <w:rsid w:val="009A1470"/>
    <w:rsid w:val="009A64CF"/>
    <w:rsid w:val="009A69D4"/>
    <w:rsid w:val="009A6DE6"/>
    <w:rsid w:val="009D10B6"/>
    <w:rsid w:val="009D56B3"/>
    <w:rsid w:val="009D79B3"/>
    <w:rsid w:val="009E1816"/>
    <w:rsid w:val="00A045B7"/>
    <w:rsid w:val="00A72583"/>
    <w:rsid w:val="00A77DE9"/>
    <w:rsid w:val="00AC42C4"/>
    <w:rsid w:val="00AE3CC2"/>
    <w:rsid w:val="00AF4EB4"/>
    <w:rsid w:val="00B00110"/>
    <w:rsid w:val="00B1299B"/>
    <w:rsid w:val="00B37BF6"/>
    <w:rsid w:val="00B40FB4"/>
    <w:rsid w:val="00B44BC7"/>
    <w:rsid w:val="00B825E7"/>
    <w:rsid w:val="00BA4C4C"/>
    <w:rsid w:val="00BB3627"/>
    <w:rsid w:val="00BD5284"/>
    <w:rsid w:val="00BE23B1"/>
    <w:rsid w:val="00BF6223"/>
    <w:rsid w:val="00C049B5"/>
    <w:rsid w:val="00C356C7"/>
    <w:rsid w:val="00C7032E"/>
    <w:rsid w:val="00C71C08"/>
    <w:rsid w:val="00C74CCD"/>
    <w:rsid w:val="00C8553F"/>
    <w:rsid w:val="00C877C0"/>
    <w:rsid w:val="00C95381"/>
    <w:rsid w:val="00CA0EC6"/>
    <w:rsid w:val="00CA69E8"/>
    <w:rsid w:val="00CB612B"/>
    <w:rsid w:val="00CC237F"/>
    <w:rsid w:val="00CC5807"/>
    <w:rsid w:val="00CC6537"/>
    <w:rsid w:val="00CD747E"/>
    <w:rsid w:val="00D0339A"/>
    <w:rsid w:val="00D306FC"/>
    <w:rsid w:val="00D35846"/>
    <w:rsid w:val="00D366B7"/>
    <w:rsid w:val="00D378C9"/>
    <w:rsid w:val="00D56BA4"/>
    <w:rsid w:val="00D70185"/>
    <w:rsid w:val="00D73FCE"/>
    <w:rsid w:val="00D86F39"/>
    <w:rsid w:val="00DD0B48"/>
    <w:rsid w:val="00DD12D2"/>
    <w:rsid w:val="00DE32F9"/>
    <w:rsid w:val="00E1661D"/>
    <w:rsid w:val="00E20349"/>
    <w:rsid w:val="00E32F9E"/>
    <w:rsid w:val="00E57831"/>
    <w:rsid w:val="00E73215"/>
    <w:rsid w:val="00E8612E"/>
    <w:rsid w:val="00EA3F56"/>
    <w:rsid w:val="00EA43B7"/>
    <w:rsid w:val="00F91E65"/>
    <w:rsid w:val="00FA61E3"/>
    <w:rsid w:val="00FB083E"/>
    <w:rsid w:val="00FC4CC6"/>
    <w:rsid w:val="00FD4925"/>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apr.gov.rs/prijemfi/cir/Podaci1.asp?Search=20029684&amp;code=13013defaf0981c0cc9f50fe33592b1caf4790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vi.sud.rs/lt/articles/o-visem-sudu/obavestenje-ke-za-pravna-lic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7AE1-223E-40C6-9D4F-5A2CBC43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13613</Words>
  <Characters>77600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Milica Loncar</cp:lastModifiedBy>
  <cp:revision>4</cp:revision>
  <cp:lastPrinted>2019-04-19T07:15:00Z</cp:lastPrinted>
  <dcterms:created xsi:type="dcterms:W3CDTF">2019-04-24T12:24:00Z</dcterms:created>
  <dcterms:modified xsi:type="dcterms:W3CDTF">2019-04-24T12:54:00Z</dcterms:modified>
</cp:coreProperties>
</file>